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851C929" w14:textId="77777777" w:rsidR="00881B56" w:rsidRDefault="0000000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Департамент социального развития Тюменской области</w:t>
      </w:r>
    </w:p>
    <w:p w14:paraId="149EF739" w14:textId="0BADAF96" w:rsidR="00881B56" w:rsidRDefault="0000000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Государственное автономное учреждение</w:t>
      </w:r>
      <w:r w:rsidR="008041FA"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0ADF5283" wp14:editId="54A2FC16">
            <wp:simplePos x="0" y="0"/>
            <wp:positionH relativeFrom="page">
              <wp:posOffset>6482080</wp:posOffset>
            </wp:positionH>
            <wp:positionV relativeFrom="paragraph">
              <wp:posOffset>-224155</wp:posOffset>
            </wp:positionV>
            <wp:extent cx="944880" cy="944880"/>
            <wp:effectExtent l="0" t="0" r="0" b="0"/>
            <wp:wrapSquare wrapText="bothSides"/>
            <wp:docPr id="24" name="Shap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F0A91" w14:textId="77777777" w:rsidR="00881B56" w:rsidRDefault="0000000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Тюменской области</w:t>
      </w:r>
    </w:p>
    <w:p w14:paraId="71C533BD" w14:textId="77777777" w:rsidR="00881B56" w:rsidRDefault="00000000">
      <w:pPr>
        <w:spacing w:after="0" w:line="240" w:lineRule="auto"/>
        <w:ind w:firstLineChars="250" w:firstLine="70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«Областной центр профилактики и реабилитации»</w:t>
      </w:r>
    </w:p>
    <w:p w14:paraId="355EDC69" w14:textId="77777777" w:rsidR="00881B56" w:rsidRDefault="00881B56">
      <w:pPr>
        <w:jc w:val="center"/>
        <w:rPr>
          <w:rFonts w:ascii="Arial" w:hAnsi="Arial" w:cs="Arial"/>
          <w:b/>
          <w:sz w:val="28"/>
          <w:szCs w:val="28"/>
        </w:rPr>
      </w:pPr>
    </w:p>
    <w:p w14:paraId="133A80A3" w14:textId="77777777" w:rsidR="00881B56" w:rsidRDefault="00881B56">
      <w:pPr>
        <w:rPr>
          <w:rFonts w:ascii="Arial" w:hAnsi="Arial" w:cs="Arial"/>
          <w:b/>
        </w:rPr>
      </w:pPr>
    </w:p>
    <w:p w14:paraId="4665B48C" w14:textId="77777777" w:rsidR="00881B56" w:rsidRDefault="00881B56">
      <w:pPr>
        <w:jc w:val="center"/>
        <w:rPr>
          <w:rFonts w:ascii="Arial" w:hAnsi="Arial" w:cs="Arial"/>
          <w:b/>
        </w:rPr>
      </w:pPr>
    </w:p>
    <w:p w14:paraId="46CC35B4" w14:textId="77777777" w:rsidR="00881B56" w:rsidRDefault="00881B56">
      <w:pPr>
        <w:jc w:val="center"/>
        <w:rPr>
          <w:rFonts w:ascii="Arial" w:hAnsi="Arial" w:cs="Arial"/>
          <w:b/>
        </w:rPr>
      </w:pPr>
    </w:p>
    <w:p w14:paraId="233501E0" w14:textId="77777777" w:rsidR="00881B56" w:rsidRDefault="00881B56">
      <w:pPr>
        <w:jc w:val="right"/>
        <w:rPr>
          <w:rFonts w:ascii="Arial" w:hAnsi="Arial" w:cs="Arial"/>
          <w:b/>
        </w:rPr>
      </w:pPr>
    </w:p>
    <w:p w14:paraId="4395ACCA" w14:textId="77777777" w:rsidR="00881B56" w:rsidRDefault="00881B56">
      <w:pPr>
        <w:rPr>
          <w:rFonts w:ascii="Arial" w:hAnsi="Arial" w:cs="Arial"/>
          <w:b/>
        </w:rPr>
      </w:pPr>
    </w:p>
    <w:p w14:paraId="6012A6FC" w14:textId="77777777" w:rsidR="00881B56" w:rsidRDefault="00881B56">
      <w:pPr>
        <w:rPr>
          <w:rFonts w:ascii="Arial" w:hAnsi="Arial" w:cs="Arial"/>
          <w:b/>
        </w:rPr>
      </w:pPr>
    </w:p>
    <w:p w14:paraId="469CF713" w14:textId="77777777" w:rsidR="00881B56" w:rsidRDefault="00881B56">
      <w:pPr>
        <w:rPr>
          <w:rFonts w:ascii="Arial" w:hAnsi="Arial" w:cs="Arial"/>
          <w:b/>
        </w:rPr>
      </w:pPr>
    </w:p>
    <w:p w14:paraId="0EBF7277" w14:textId="77777777" w:rsidR="00881B56" w:rsidRDefault="00881B56">
      <w:pPr>
        <w:rPr>
          <w:rFonts w:ascii="Arial" w:hAnsi="Arial" w:cs="Arial"/>
          <w:b/>
        </w:rPr>
      </w:pPr>
    </w:p>
    <w:p w14:paraId="6196FB8C" w14:textId="77777777" w:rsidR="00881B56" w:rsidRDefault="00881B56">
      <w:pPr>
        <w:rPr>
          <w:rFonts w:ascii="Arial" w:hAnsi="Arial" w:cs="Arial"/>
          <w:b/>
        </w:rPr>
      </w:pPr>
    </w:p>
    <w:p w14:paraId="783D0C2A" w14:textId="77777777" w:rsidR="00881B56" w:rsidRDefault="00881B56">
      <w:pPr>
        <w:rPr>
          <w:rFonts w:ascii="Arial" w:hAnsi="Arial" w:cs="Arial"/>
          <w:b/>
        </w:rPr>
      </w:pPr>
    </w:p>
    <w:p w14:paraId="59088D16" w14:textId="77777777" w:rsidR="00881B56" w:rsidRDefault="00881B56">
      <w:pPr>
        <w:jc w:val="center"/>
        <w:rPr>
          <w:rFonts w:ascii="Arial" w:hAnsi="Arial" w:cs="Arial"/>
          <w:b/>
        </w:rPr>
      </w:pPr>
    </w:p>
    <w:p w14:paraId="38195923" w14:textId="77777777" w:rsidR="00881B56" w:rsidRDefault="0000000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ПРОЕКТ СТАЦИОНАРНОЙ СЕМЕЙНОЙ РЕАБИЛИТАЦИИ </w:t>
      </w:r>
    </w:p>
    <w:p w14:paraId="3F7D6CE1" w14:textId="77777777" w:rsidR="00881B56" w:rsidRDefault="0000000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«СЕМЕЙНЫЙ КОВЧЕГ»</w:t>
      </w:r>
    </w:p>
    <w:p w14:paraId="49C6D36C" w14:textId="77777777" w:rsidR="00881B56" w:rsidRDefault="00881B56">
      <w:pPr>
        <w:jc w:val="center"/>
        <w:rPr>
          <w:rFonts w:ascii="Arial" w:hAnsi="Arial" w:cs="Arial"/>
          <w:b/>
        </w:rPr>
      </w:pPr>
    </w:p>
    <w:p w14:paraId="6BA9AE59" w14:textId="77777777" w:rsidR="00881B56" w:rsidRDefault="00881B56">
      <w:pPr>
        <w:jc w:val="center"/>
        <w:rPr>
          <w:rFonts w:ascii="Arial" w:hAnsi="Arial" w:cs="Arial"/>
          <w:b/>
        </w:rPr>
      </w:pPr>
    </w:p>
    <w:p w14:paraId="67927D8C" w14:textId="77777777" w:rsidR="00881B56" w:rsidRDefault="00881B56">
      <w:pPr>
        <w:jc w:val="center"/>
        <w:rPr>
          <w:rFonts w:ascii="Arial" w:hAnsi="Arial" w:cs="Arial"/>
          <w:b/>
        </w:rPr>
      </w:pPr>
    </w:p>
    <w:p w14:paraId="79E74F61" w14:textId="77777777" w:rsidR="00881B56" w:rsidRDefault="00881B56">
      <w:pPr>
        <w:jc w:val="center"/>
        <w:rPr>
          <w:rFonts w:ascii="Arial" w:hAnsi="Arial" w:cs="Arial"/>
        </w:rPr>
      </w:pPr>
    </w:p>
    <w:p w14:paraId="39DD2F2E" w14:textId="77777777" w:rsidR="00881B56" w:rsidRDefault="00881B56">
      <w:pPr>
        <w:jc w:val="center"/>
        <w:rPr>
          <w:rFonts w:ascii="Arial" w:hAnsi="Arial" w:cs="Arial"/>
        </w:rPr>
      </w:pPr>
    </w:p>
    <w:p w14:paraId="7567C3C3" w14:textId="77777777" w:rsidR="00881B56" w:rsidRDefault="00881B56">
      <w:pPr>
        <w:jc w:val="center"/>
        <w:rPr>
          <w:rFonts w:ascii="Arial" w:hAnsi="Arial" w:cs="Arial"/>
        </w:rPr>
      </w:pPr>
    </w:p>
    <w:p w14:paraId="28CDF7B1" w14:textId="77777777" w:rsidR="00881B56" w:rsidRDefault="00881B56">
      <w:pPr>
        <w:jc w:val="center"/>
        <w:rPr>
          <w:rFonts w:ascii="Arial" w:hAnsi="Arial" w:cs="Arial"/>
        </w:rPr>
      </w:pPr>
    </w:p>
    <w:p w14:paraId="00A411DA" w14:textId="77777777" w:rsidR="00881B56" w:rsidRDefault="00881B56">
      <w:pPr>
        <w:jc w:val="center"/>
        <w:rPr>
          <w:rFonts w:ascii="Arial" w:hAnsi="Arial" w:cs="Arial"/>
          <w:b/>
        </w:rPr>
      </w:pPr>
    </w:p>
    <w:p w14:paraId="314D95CA" w14:textId="77777777" w:rsidR="00881B56" w:rsidRDefault="00881B56">
      <w:pPr>
        <w:jc w:val="center"/>
        <w:rPr>
          <w:rFonts w:ascii="Arial" w:hAnsi="Arial" w:cs="Arial"/>
          <w:b/>
          <w:color w:val="FFFFFF"/>
        </w:rPr>
      </w:pPr>
    </w:p>
    <w:p w14:paraId="087825B4" w14:textId="77777777" w:rsidR="00881B56" w:rsidRDefault="00881B56">
      <w:pPr>
        <w:jc w:val="center"/>
        <w:rPr>
          <w:rFonts w:ascii="Arial" w:hAnsi="Arial" w:cs="Arial"/>
          <w:b/>
          <w:color w:val="FFFFFF"/>
        </w:rPr>
      </w:pPr>
    </w:p>
    <w:p w14:paraId="044B15AA" w14:textId="77777777" w:rsidR="00881B56" w:rsidRDefault="00000000">
      <w:pPr>
        <w:jc w:val="center"/>
        <w:rPr>
          <w:rFonts w:ascii="Arial" w:hAnsi="Arial" w:cs="Arial"/>
          <w:b/>
          <w:color w:val="FFFFFF"/>
        </w:rPr>
      </w:pPr>
      <w:proofErr w:type="gramStart"/>
      <w:r>
        <w:rPr>
          <w:rFonts w:ascii="Arial" w:hAnsi="Arial" w:cs="Arial"/>
          <w:b/>
          <w:color w:val="FFFFFF"/>
        </w:rPr>
        <w:t>.</w:t>
      </w:r>
      <w:r>
        <w:rPr>
          <w:rFonts w:ascii="Arial" w:hAnsi="Arial" w:cs="Arial"/>
        </w:rPr>
        <w:t>город</w:t>
      </w:r>
      <w:proofErr w:type="gramEnd"/>
      <w:r>
        <w:rPr>
          <w:rFonts w:ascii="Arial" w:hAnsi="Arial" w:cs="Arial"/>
        </w:rPr>
        <w:t xml:space="preserve"> Тюмень</w:t>
      </w:r>
      <w:r>
        <w:rPr>
          <w:rFonts w:ascii="Arial" w:hAnsi="Arial" w:cs="Arial"/>
          <w:b/>
          <w:color w:val="FFFFFF"/>
        </w:rPr>
        <w:t xml:space="preserve">  </w:t>
      </w:r>
    </w:p>
    <w:p w14:paraId="4F8ADD7B" w14:textId="77777777" w:rsidR="00881B56" w:rsidRDefault="00881B56">
      <w:pPr>
        <w:tabs>
          <w:tab w:val="left" w:pos="61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D5F9B27" w14:textId="77777777" w:rsidR="00881B56" w:rsidRDefault="00000000">
      <w:pPr>
        <w:tabs>
          <w:tab w:val="left" w:pos="61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Паспорт проекта</w:t>
      </w:r>
    </w:p>
    <w:p w14:paraId="77CFF2B1" w14:textId="77777777" w:rsidR="00881B56" w:rsidRDefault="00881B56">
      <w:pPr>
        <w:tabs>
          <w:tab w:val="left" w:pos="61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F9E7419" w14:textId="77777777" w:rsidR="00881B56" w:rsidRDefault="00000000">
      <w:pPr>
        <w:tabs>
          <w:tab w:val="left" w:pos="61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Обоснование актуальности:</w:t>
      </w:r>
    </w:p>
    <w:p w14:paraId="7CD8D066" w14:textId="77777777" w:rsidR="00881B56" w:rsidRDefault="000000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Проблема зависимого поведения (наркомании и алкоголизма) в современном российском обществе особенно актуальна. Несмотря на профилактические меры, распространение наркомании и алкоголизма в подростково-молодежной среде происходит угрожающими темпами и имеет тенденцию к обострению: растут как употребление наркотических средств и психоактивных веществ, так и объемы незаконного оборота наркотиков, количество преступлений, совершаемых на почве алкогольного опьянения или наркозависимости. Также частыми остаются случаи замены одного вида зависимости на другой, люди, прекращающие употреблять наркотические средства, начинают </w:t>
      </w:r>
      <w:proofErr w:type="spellStart"/>
      <w:r>
        <w:rPr>
          <w:rFonts w:ascii="Arial" w:hAnsi="Arial" w:cs="Arial"/>
          <w:sz w:val="24"/>
          <w:szCs w:val="24"/>
        </w:rPr>
        <w:t>алкоголизироваться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4BFD9DC" w14:textId="77777777" w:rsidR="00881B56" w:rsidRDefault="000000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00"/>
        </w:rPr>
      </w:pPr>
      <w:r>
        <w:rPr>
          <w:rFonts w:ascii="Arial" w:hAnsi="Arial" w:cs="Arial"/>
          <w:sz w:val="24"/>
          <w:szCs w:val="24"/>
        </w:rPr>
        <w:t xml:space="preserve">Наркомания и алкоголизм в России имеют характер эпидемии, а зависимые граждане – основной источник ее распространения. Вместе с тем до сегодняшнего дня не создано программ, способных эффективно решать проблемы наркозависимых, продолжительность и качество ремиссии в результате остается недопустимо низким. Чаще всего, это происходит вследствие однобокости большинства реабилитационных проектов, не учитывающих всех проблем распадающейся личности зависимого человека. Исследование ПАВ-зависимости обнаруживает, что она определяется целым рядом факторов: семейными, личностными, социальными. И только комплексный подход позволит эффективно решать проблемы социального сиротства, наркомании и алкоголизма. </w:t>
      </w:r>
    </w:p>
    <w:p w14:paraId="6F1589B0" w14:textId="77777777" w:rsidR="00881B56" w:rsidRDefault="00000000">
      <w:pPr>
        <w:spacing w:after="0" w:line="24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Тюменской области в 2023 году 175 родителей были лишены родительских прав в отношении 241 ребёнка; 62 родителя были ограничены в родительских правах в отношении 91 ребёнка. Однако в 2024 году данная статистика увеличилась и уже 220 родителей были лишены родительских прав в отношении 274 детей; 71 родитель был ограничен в родительских правах в отношении 83 детей. Основной причиной лишения родительских прав и их ограничения является злоупотребление родителями спиртными напитками или иными психоактивными веществами. </w:t>
      </w:r>
    </w:p>
    <w:p w14:paraId="28500AB1" w14:textId="77777777" w:rsidR="00881B56" w:rsidRDefault="00000000">
      <w:pPr>
        <w:spacing w:after="0" w:line="24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Ребенок, воспитывающийся в семье с зависимыми родителями, с большей вероятностью приобретает черты созависимой личности. Данное утверждение подкрепляется распространенностью таких анонимных групп как «Взрослые дети алкоголиков». Особенность данных групп состоит в том, что туда обращаются люди, осознавшие свои сложности во взаимодействии с миром и окружением, причиной которых являются особенности воспитания в семье с зависимыми взрослыми. </w:t>
      </w:r>
    </w:p>
    <w:p w14:paraId="21B6F58E" w14:textId="77777777" w:rsidR="00881B56" w:rsidRDefault="00000000">
      <w:pPr>
        <w:spacing w:after="0" w:line="24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В специализированной литературе выделяют некоторые особенности личности ребенка выросшего в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дисфункциональной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семье: сложно начинать новые дела; вранье даже тогда, когда правду сказать не сложно; осуждение себя; сложности с получением удовольствия, радости от жизни; восприятия себя как слишком серьезного человека; трудности с построением близких отношений; с восприятием изменений, которые они не могут контролировать; поиск одобрения и подтверждения собственной значимости; ощущение себя «не таким как все»;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гиперответственность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или инфантилизация; повышенная лояльность; импульсивность.</w:t>
      </w:r>
    </w:p>
    <w:p w14:paraId="02F7067B" w14:textId="77777777" w:rsidR="00881B56" w:rsidRDefault="00000000">
      <w:pPr>
        <w:spacing w:after="0" w:line="24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Таким образом, реализация проекта «Семейный ковчег» позволит произвести психокоррекцию вышеперечисленных деструктивных паттернов </w:t>
      </w:r>
      <w:r>
        <w:rPr>
          <w:rFonts w:ascii="Arial" w:hAnsi="Arial" w:cs="Arial"/>
          <w:color w:val="auto"/>
          <w:sz w:val="24"/>
          <w:szCs w:val="24"/>
        </w:rPr>
        <w:lastRenderedPageBreak/>
        <w:t>поведения на ранних этапах формирования несовершеннолетнего, а также даст возможность законным представителям осознать свой вклад в будущее своего ребенка, будет способствовать их выздоровлению.</w:t>
      </w:r>
    </w:p>
    <w:p w14:paraId="59C05182" w14:textId="77777777" w:rsidR="00881B56" w:rsidRDefault="00000000">
      <w:pPr>
        <w:spacing w:beforeLines="50" w:before="120" w:afterLines="50" w:after="120" w:line="24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Реализация проекта «Семейный ковчег» позволит </w:t>
      </w:r>
      <w:r>
        <w:rPr>
          <w:rFonts w:ascii="Arial" w:hAnsi="Arial" w:cs="Arial"/>
          <w:bCs/>
          <w:color w:val="auto"/>
          <w:sz w:val="24"/>
          <w:szCs w:val="24"/>
        </w:rPr>
        <w:t xml:space="preserve">родителям, страдающим зависимым поведением, </w:t>
      </w:r>
      <w:r>
        <w:rPr>
          <w:rFonts w:ascii="Arial" w:hAnsi="Arial" w:cs="Arial"/>
          <w:color w:val="auto"/>
          <w:sz w:val="24"/>
          <w:szCs w:val="24"/>
        </w:rPr>
        <w:t>с помощью специалистов, преодолеть кризисный период, создать в семье атмосферу принятия и комфорта, восстановить детско-родительские отношения, что поможет ребенку, с большей вероятностью, приобрести эффективные и адаптивные механизмы взаимодействия с миром, а родителям войти в устойчивую ремиссию.</w:t>
      </w:r>
    </w:p>
    <w:p w14:paraId="4203C43E" w14:textId="77777777" w:rsidR="00881B56" w:rsidRDefault="00000000">
      <w:pPr>
        <w:spacing w:beforeLines="50" w:before="120" w:afterLines="5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Целевая группа проекта:</w:t>
      </w:r>
      <w:r>
        <w:rPr>
          <w:rFonts w:ascii="Arial" w:hAnsi="Arial" w:cs="Arial"/>
          <w:sz w:val="24"/>
          <w:szCs w:val="24"/>
        </w:rPr>
        <w:t xml:space="preserve"> жители Тюменской области, находящиеся в трудной жизненной ситуации в связи с употреблением родителями алкоголя/наркотиков психоактивных веществ, на иждивении которых находятся несовершеннолетние дети.</w:t>
      </w:r>
    </w:p>
    <w:p w14:paraId="258C4B1A" w14:textId="77777777" w:rsidR="00881B56" w:rsidRDefault="00000000">
      <w:pPr>
        <w:pStyle w:val="western"/>
        <w:spacing w:beforeLines="50" w:before="120" w:afterLines="50" w:after="120" w:line="240" w:lineRule="auto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color w:val="auto"/>
        </w:rPr>
        <w:t>Основная идея проекта:</w:t>
      </w:r>
      <w:r>
        <w:rPr>
          <w:rFonts w:ascii="Arial" w:hAnsi="Arial" w:cs="Arial"/>
          <w:color w:val="auto"/>
        </w:rPr>
        <w:t xml:space="preserve"> Основная идея проекта заключается в предоставлении возможности зависимым родителям, имеющим на иждивении несовершеннолетних детей помимо получения услуг по социальной реабилитации, сохранить родительские права, восстановить нарушенные </w:t>
      </w:r>
      <w:proofErr w:type="spellStart"/>
      <w:r>
        <w:rPr>
          <w:rFonts w:ascii="Arial" w:hAnsi="Arial" w:cs="Arial"/>
          <w:color w:val="auto"/>
        </w:rPr>
        <w:t>детско</w:t>
      </w:r>
      <w:proofErr w:type="spellEnd"/>
      <w:r>
        <w:rPr>
          <w:rFonts w:ascii="Arial" w:hAnsi="Arial" w:cs="Arial"/>
          <w:color w:val="auto"/>
        </w:rPr>
        <w:t xml:space="preserve"> – родительские взаимоотношения, повысить свою педагогическую и правовую компетенцию. </w:t>
      </w:r>
    </w:p>
    <w:p w14:paraId="1229F05A" w14:textId="77777777" w:rsidR="00881B56" w:rsidRDefault="00000000">
      <w:pPr>
        <w:pStyle w:val="western"/>
        <w:spacing w:beforeLines="50" w:before="120" w:afterLines="5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auto"/>
        </w:rPr>
        <w:t>Цель проекта</w:t>
      </w:r>
      <w:r>
        <w:rPr>
          <w:rFonts w:ascii="Arial" w:hAnsi="Arial" w:cs="Arial"/>
          <w:color w:val="auto"/>
        </w:rPr>
        <w:t xml:space="preserve">: </w:t>
      </w:r>
      <w:r>
        <w:rPr>
          <w:rFonts w:ascii="Arial" w:hAnsi="Arial" w:cs="Arial"/>
        </w:rPr>
        <w:t xml:space="preserve">Сохранение биологической семьи ребенка, профилактика социального сиротства, обусловленного злоупотреблением родителями психоактивными веществами, профилактика распространения наркомании и алкоголизма, а также комплексная реабилитация </w:t>
      </w:r>
      <w:proofErr w:type="gramStart"/>
      <w:r>
        <w:rPr>
          <w:rFonts w:ascii="Arial" w:hAnsi="Arial" w:cs="Arial"/>
        </w:rPr>
        <w:t>граждан  и</w:t>
      </w:r>
      <w:proofErr w:type="gramEnd"/>
      <w:r>
        <w:rPr>
          <w:rFonts w:ascii="Arial" w:hAnsi="Arial" w:cs="Arial"/>
        </w:rPr>
        <w:t xml:space="preserve"> их социальная адаптация.</w:t>
      </w:r>
    </w:p>
    <w:p w14:paraId="6DF6603E" w14:textId="77777777" w:rsidR="00881B56" w:rsidRDefault="00000000">
      <w:pPr>
        <w:keepNext/>
        <w:spacing w:beforeLines="50" w:before="120" w:afterLines="50" w:after="120" w:line="240" w:lineRule="auto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 xml:space="preserve">Участники проекта: </w:t>
      </w:r>
      <w:r>
        <w:rPr>
          <w:rFonts w:ascii="Arial" w:hAnsi="Arial" w:cs="Arial"/>
          <w:bCs/>
          <w:color w:val="auto"/>
          <w:sz w:val="24"/>
          <w:szCs w:val="24"/>
        </w:rPr>
        <w:t>руко</w:t>
      </w:r>
      <w:r>
        <w:rPr>
          <w:rFonts w:ascii="Arial" w:hAnsi="Arial" w:cs="Arial"/>
          <w:bCs/>
          <w:sz w:val="24"/>
          <w:szCs w:val="24"/>
        </w:rPr>
        <w:t>водитель проекта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психологи, специалисты по работе с семьей, специалист по профессиональной переподготовке,</w:t>
      </w:r>
      <w:r>
        <w:rPr>
          <w:rFonts w:ascii="Arial" w:hAnsi="Arial" w:cs="Arial"/>
          <w:bCs/>
          <w:sz w:val="24"/>
          <w:szCs w:val="24"/>
        </w:rPr>
        <w:t xml:space="preserve"> мастера производственного обучения</w:t>
      </w:r>
      <w:r>
        <w:rPr>
          <w:rFonts w:ascii="Arial" w:hAnsi="Arial" w:cs="Arial"/>
          <w:sz w:val="24"/>
          <w:szCs w:val="24"/>
        </w:rPr>
        <w:t>, инструктор тренажерного зала, физрук, медицинские работники, волонтеры (граждане, прошедшие реабилитацию), созависимые (родственники, друзья).</w:t>
      </w:r>
    </w:p>
    <w:p w14:paraId="1FD72987" w14:textId="77777777" w:rsidR="00881B56" w:rsidRDefault="00000000">
      <w:pPr>
        <w:tabs>
          <w:tab w:val="left" w:pos="6120"/>
        </w:tabs>
        <w:spacing w:beforeLines="50" w:before="120" w:afterLines="50" w:after="12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Задачи проекта: </w:t>
      </w:r>
    </w:p>
    <w:p w14:paraId="1C60F564" w14:textId="77777777" w:rsidR="00881B56" w:rsidRDefault="00000000">
      <w:pPr>
        <w:tabs>
          <w:tab w:val="left" w:pos="612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  Определение реабилитационного потенциала родителей с зависимостью от психоактивных веществ, их социальная реабилитация и адаптация, в том числе трудовая. </w:t>
      </w:r>
    </w:p>
    <w:p w14:paraId="4EB2AC88" w14:textId="77777777" w:rsidR="00881B56" w:rsidRDefault="00000000">
      <w:pPr>
        <w:tabs>
          <w:tab w:val="left" w:pos="612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Психологическая и педагогическая диагностика нарушений </w:t>
      </w:r>
      <w:proofErr w:type="spellStart"/>
      <w:r>
        <w:rPr>
          <w:rFonts w:ascii="Arial" w:hAnsi="Arial" w:cs="Arial"/>
          <w:bCs/>
          <w:sz w:val="24"/>
          <w:szCs w:val="24"/>
        </w:rPr>
        <w:t>детско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–родительских взаимоотношений, внутрисемейных конфликтов, причин </w:t>
      </w:r>
      <w:proofErr w:type="spellStart"/>
      <w:r>
        <w:rPr>
          <w:rFonts w:ascii="Arial" w:hAnsi="Arial" w:cs="Arial"/>
          <w:bCs/>
          <w:sz w:val="24"/>
          <w:szCs w:val="24"/>
        </w:rPr>
        <w:t>дисфункционального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развития семейных отношений. </w:t>
      </w:r>
    </w:p>
    <w:p w14:paraId="3791C7E1" w14:textId="77777777" w:rsidR="00881B56" w:rsidRDefault="00000000">
      <w:pPr>
        <w:tabs>
          <w:tab w:val="left" w:pos="612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Психологическая и педагогическая коррекция выявленных нарушений посредством индивидуальных и групповых занятий, через совместное творчество, совместную деятельность по самообслуживанию, совместный труд, совместную образовательную, игровую и досуговую деятельность. </w:t>
      </w:r>
    </w:p>
    <w:p w14:paraId="6EADE0D8" w14:textId="77777777" w:rsidR="00881B56" w:rsidRDefault="00000000">
      <w:pPr>
        <w:tabs>
          <w:tab w:val="left" w:pos="612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4.  Семейное стратегическое планирование (дорожная карта) развития семьи по окончании реабилитационного проекта. </w:t>
      </w:r>
    </w:p>
    <w:p w14:paraId="1F97C411" w14:textId="77777777" w:rsidR="00881B56" w:rsidRDefault="00000000">
      <w:pPr>
        <w:tabs>
          <w:tab w:val="left" w:pos="61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5. </w:t>
      </w:r>
      <w:proofErr w:type="spellStart"/>
      <w:r>
        <w:rPr>
          <w:rFonts w:ascii="Arial" w:hAnsi="Arial" w:cs="Arial"/>
          <w:bCs/>
          <w:sz w:val="24"/>
          <w:szCs w:val="24"/>
        </w:rPr>
        <w:t>Постреабилитационное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сопровождение семей, в том числе содействие в трудоустройстве родителей, предоставление возможности получить бесплатную психологическую, педагогическую, юридическую помощь.</w:t>
      </w:r>
    </w:p>
    <w:p w14:paraId="1C4994EC" w14:textId="77777777" w:rsidR="00881B56" w:rsidRDefault="00000000">
      <w:pPr>
        <w:tabs>
          <w:tab w:val="left" w:pos="61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Вышеназванные задачи определяют </w:t>
      </w:r>
      <w:r>
        <w:rPr>
          <w:rFonts w:ascii="Arial" w:hAnsi="Arial" w:cs="Arial"/>
          <w:b/>
          <w:bCs/>
          <w:sz w:val="24"/>
          <w:szCs w:val="24"/>
        </w:rPr>
        <w:t xml:space="preserve">основные направления деятельности </w:t>
      </w:r>
      <w:r>
        <w:rPr>
          <w:rFonts w:ascii="Arial" w:hAnsi="Arial" w:cs="Arial"/>
          <w:sz w:val="24"/>
          <w:szCs w:val="24"/>
        </w:rPr>
        <w:t>по проекту:</w:t>
      </w:r>
    </w:p>
    <w:p w14:paraId="4DE2E5EB" w14:textId="77777777" w:rsidR="00881B56" w:rsidRDefault="00000000">
      <w:pPr>
        <w:pStyle w:val="17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медицинское, </w:t>
      </w:r>
    </w:p>
    <w:p w14:paraId="149B4D74" w14:textId="77777777" w:rsidR="00881B56" w:rsidRDefault="00000000">
      <w:pPr>
        <w:pStyle w:val="17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образовательное</w:t>
      </w:r>
    </w:p>
    <w:p w14:paraId="24F70FE4" w14:textId="77777777" w:rsidR="00881B56" w:rsidRDefault="00000000">
      <w:pPr>
        <w:pStyle w:val="17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психолого-психотерапевтическое, </w:t>
      </w:r>
    </w:p>
    <w:p w14:paraId="352972DF" w14:textId="77777777" w:rsidR="00881B56" w:rsidRDefault="00000000">
      <w:pPr>
        <w:pStyle w:val="17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профилактическое, </w:t>
      </w:r>
    </w:p>
    <w:p w14:paraId="1228B513" w14:textId="77777777" w:rsidR="00881B56" w:rsidRDefault="00000000">
      <w:pPr>
        <w:pStyle w:val="17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физкультурно-оздоровительное, </w:t>
      </w:r>
    </w:p>
    <w:p w14:paraId="3EB74822" w14:textId="77777777" w:rsidR="00881B56" w:rsidRDefault="00000000">
      <w:pPr>
        <w:pStyle w:val="17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организационно-методическое,</w:t>
      </w:r>
    </w:p>
    <w:p w14:paraId="18571CF7" w14:textId="77777777" w:rsidR="00881B56" w:rsidRDefault="00000000">
      <w:pPr>
        <w:pStyle w:val="17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культурное (духовно-нравственное)</w:t>
      </w:r>
    </w:p>
    <w:p w14:paraId="60FEF6B0" w14:textId="77777777" w:rsidR="00881B56" w:rsidRDefault="00000000">
      <w:pPr>
        <w:pStyle w:val="17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социально-поддерживающее,</w:t>
      </w:r>
    </w:p>
    <w:p w14:paraId="304A984D" w14:textId="77777777" w:rsidR="00881B56" w:rsidRDefault="00000000">
      <w:pPr>
        <w:pStyle w:val="17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трудовое.</w:t>
      </w:r>
    </w:p>
    <w:p w14:paraId="38C19E0F" w14:textId="77777777" w:rsidR="00881B56" w:rsidRDefault="00000000">
      <w:pPr>
        <w:pStyle w:val="a7"/>
        <w:spacing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Принципы реализации проекта:</w:t>
      </w:r>
    </w:p>
    <w:p w14:paraId="76D9885A" w14:textId="77777777" w:rsidR="00881B56" w:rsidRDefault="00000000">
      <w:pPr>
        <w:pStyle w:val="a7"/>
        <w:numPr>
          <w:ilvl w:val="0"/>
          <w:numId w:val="3"/>
        </w:numPr>
        <w:tabs>
          <w:tab w:val="left" w:pos="0"/>
          <w:tab w:val="left" w:pos="360"/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iCs/>
          <w:sz w:val="24"/>
          <w:szCs w:val="24"/>
        </w:rPr>
      </w:pPr>
      <w:proofErr w:type="gramStart"/>
      <w:r>
        <w:rPr>
          <w:rFonts w:ascii="Arial" w:hAnsi="Arial" w:cs="Arial"/>
          <w:iCs/>
          <w:sz w:val="24"/>
          <w:szCs w:val="24"/>
        </w:rPr>
        <w:t>Взаимопомощь  членов</w:t>
      </w:r>
      <w:proofErr w:type="gramEnd"/>
      <w:r>
        <w:rPr>
          <w:rFonts w:ascii="Arial" w:hAnsi="Arial" w:cs="Arial"/>
          <w:iCs/>
          <w:sz w:val="24"/>
          <w:szCs w:val="24"/>
        </w:rPr>
        <w:t xml:space="preserve"> терапевтической группы является незаменимым терапевтическим инструментом и обеспечивает максимально безболезненное принятие правил и режима группы. </w:t>
      </w:r>
    </w:p>
    <w:p w14:paraId="1250DBE9" w14:textId="77777777" w:rsidR="00881B56" w:rsidRDefault="00000000">
      <w:pPr>
        <w:pStyle w:val="a7"/>
        <w:numPr>
          <w:ilvl w:val="0"/>
          <w:numId w:val="3"/>
        </w:numPr>
        <w:tabs>
          <w:tab w:val="left" w:pos="0"/>
          <w:tab w:val="left" w:pos="360"/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Принятие людей, страдающих зависимостью от ПАВ, а также признание их человеческого достоинства.</w:t>
      </w:r>
    </w:p>
    <w:p w14:paraId="43112CD2" w14:textId="77777777" w:rsidR="00881B56" w:rsidRDefault="00000000">
      <w:pPr>
        <w:pStyle w:val="a7"/>
        <w:numPr>
          <w:ilvl w:val="0"/>
          <w:numId w:val="3"/>
        </w:numPr>
        <w:tabs>
          <w:tab w:val="left" w:pos="0"/>
          <w:tab w:val="left" w:pos="360"/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Системный подход к болезни, предполагающий максимальное использование потенциала многопрофильной бригады специалистов, в которой важную роль играют специально подготовленные специалисты по социальной реабилитации.</w:t>
      </w:r>
    </w:p>
    <w:p w14:paraId="04F15074" w14:textId="77777777" w:rsidR="00881B56" w:rsidRDefault="00000000">
      <w:pPr>
        <w:pStyle w:val="a7"/>
        <w:numPr>
          <w:ilvl w:val="0"/>
          <w:numId w:val="3"/>
        </w:numPr>
        <w:tabs>
          <w:tab w:val="left" w:pos="0"/>
          <w:tab w:val="left" w:pos="360"/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Семейный подход к болезни, предполагающий активное участие родственников больного в реабилитации.</w:t>
      </w:r>
    </w:p>
    <w:p w14:paraId="38A835A7" w14:textId="77777777" w:rsidR="00881B56" w:rsidRDefault="00000000">
      <w:pPr>
        <w:pStyle w:val="a7"/>
        <w:numPr>
          <w:ilvl w:val="0"/>
          <w:numId w:val="4"/>
        </w:numPr>
        <w:tabs>
          <w:tab w:val="left" w:pos="0"/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Личная ответственность пациента за течение процесса выздоровления. </w:t>
      </w:r>
    </w:p>
    <w:p w14:paraId="281F1465" w14:textId="77777777" w:rsidR="00881B56" w:rsidRDefault="00000000">
      <w:pPr>
        <w:pStyle w:val="a7"/>
        <w:numPr>
          <w:ilvl w:val="0"/>
          <w:numId w:val="4"/>
        </w:numPr>
        <w:tabs>
          <w:tab w:val="left" w:pos="0"/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Этапность и преемственность реабилитационных мероприятий.</w:t>
      </w:r>
    </w:p>
    <w:p w14:paraId="4B5E4088" w14:textId="77777777" w:rsidR="00881B56" w:rsidRDefault="00881B56">
      <w:pPr>
        <w:tabs>
          <w:tab w:val="left" w:pos="6120"/>
        </w:tabs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79DE7313" w14:textId="77777777" w:rsidR="00881B56" w:rsidRDefault="00000000">
      <w:pPr>
        <w:tabs>
          <w:tab w:val="left" w:pos="61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Этапы реализации проекта 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1761"/>
        <w:gridCol w:w="5547"/>
        <w:gridCol w:w="2619"/>
      </w:tblGrid>
      <w:tr w:rsidR="00881B56" w14:paraId="2DB7FCCE" w14:textId="77777777">
        <w:trPr>
          <w:trHeight w:val="551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9FA7" w14:textId="77777777" w:rsidR="00881B56" w:rsidRDefault="00000000">
            <w:pPr>
              <w:tabs>
                <w:tab w:val="left" w:pos="612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Этап</w:t>
            </w:r>
          </w:p>
        </w:tc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BE56" w14:textId="77777777" w:rsidR="00881B56" w:rsidRDefault="00000000">
            <w:pPr>
              <w:pStyle w:val="1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959A" w14:textId="77777777" w:rsidR="00881B56" w:rsidRDefault="00000000">
            <w:pPr>
              <w:pStyle w:val="1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881B56" w14:paraId="49AB3FB7" w14:textId="77777777">
        <w:trPr>
          <w:trHeight w:val="551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313C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 этап</w:t>
            </w:r>
          </w:p>
          <w:p w14:paraId="32EF8415" w14:textId="77777777" w:rsidR="00881B56" w:rsidRDefault="00000000">
            <w:pPr>
              <w:pStyle w:val="a7"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00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Подготовительный</w:t>
            </w:r>
          </w:p>
          <w:p w14:paraId="29AADB15" w14:textId="77777777" w:rsidR="00881B56" w:rsidRDefault="00881B56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6E5D" w14:textId="77777777" w:rsidR="00881B56" w:rsidRDefault="00000000">
            <w:pPr>
              <w:numPr>
                <w:ilvl w:val="0"/>
                <w:numId w:val="5"/>
              </w:numPr>
              <w:tabs>
                <w:tab w:val="left" w:pos="0"/>
                <w:tab w:val="left" w:pos="318"/>
                <w:tab w:val="left" w:pos="1260"/>
                <w:tab w:val="left" w:pos="6120"/>
              </w:tabs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Выявление семьи, имеющей на иждивении несовершеннолетних детей, где родители злоупотребляют алкоголем/психоактивными веществами комиссией по делам несовершеннолетних, отделом по опеке, попечительству и охране прав детства.</w:t>
            </w:r>
          </w:p>
          <w:p w14:paraId="0ACDAAAF" w14:textId="77777777" w:rsidR="00881B56" w:rsidRDefault="00881B56">
            <w:pPr>
              <w:tabs>
                <w:tab w:val="left" w:pos="6120"/>
              </w:tabs>
              <w:spacing w:after="0" w:line="240" w:lineRule="auto"/>
              <w:ind w:left="31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F19C2F2" w14:textId="77777777" w:rsidR="00881B56" w:rsidRDefault="00000000">
            <w:pPr>
              <w:numPr>
                <w:ilvl w:val="0"/>
                <w:numId w:val="5"/>
              </w:numPr>
              <w:tabs>
                <w:tab w:val="left" w:pos="0"/>
                <w:tab w:val="left" w:pos="318"/>
                <w:tab w:val="left" w:pos="1260"/>
                <w:tab w:val="left" w:pos="6120"/>
              </w:tabs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Сбор пациентом необходимых документов и обследований.</w:t>
            </w:r>
          </w:p>
          <w:p w14:paraId="6A58850E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0F5690D" w14:textId="77777777" w:rsidR="00881B56" w:rsidRDefault="00000000">
            <w:pPr>
              <w:numPr>
                <w:ilvl w:val="0"/>
                <w:numId w:val="5"/>
              </w:numPr>
              <w:tabs>
                <w:tab w:val="left" w:pos="0"/>
                <w:tab w:val="left" w:pos="318"/>
                <w:tab w:val="left" w:pos="1260"/>
                <w:tab w:val="left" w:pos="6120"/>
              </w:tabs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Поступление на семейную реабилитацию по проекту «Семейный «ковчег»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FCBA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Ведомства системы профилактики</w:t>
            </w:r>
          </w:p>
        </w:tc>
      </w:tr>
      <w:tr w:rsidR="00881B56" w14:paraId="0C02EC92" w14:textId="77777777">
        <w:trPr>
          <w:trHeight w:val="224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28A5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 этап</w:t>
            </w:r>
          </w:p>
          <w:p w14:paraId="38FC21A0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Восстановительный</w:t>
            </w:r>
          </w:p>
          <w:p w14:paraId="3BA2CF3E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5 дней</w:t>
            </w:r>
          </w:p>
        </w:tc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4860" w14:textId="77777777" w:rsidR="00881B56" w:rsidRDefault="00000000">
            <w:pPr>
              <w:numPr>
                <w:ilvl w:val="0"/>
                <w:numId w:val="6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Оформление медицинских карт</w:t>
            </w:r>
          </w:p>
          <w:p w14:paraId="2FE67653" w14:textId="77777777" w:rsidR="00881B56" w:rsidRDefault="00000000">
            <w:pPr>
              <w:numPr>
                <w:ilvl w:val="0"/>
                <w:numId w:val="7"/>
              </w:numPr>
              <w:tabs>
                <w:tab w:val="left" w:pos="0"/>
                <w:tab w:val="left" w:pos="318"/>
                <w:tab w:val="left" w:pos="708"/>
                <w:tab w:val="left" w:pos="6120"/>
              </w:tabs>
              <w:spacing w:after="0" w:line="240" w:lineRule="auto"/>
              <w:ind w:hanging="5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Профилактические осмотры врачей </w:t>
            </w:r>
          </w:p>
          <w:p w14:paraId="375613E9" w14:textId="77777777" w:rsidR="00881B56" w:rsidRDefault="00000000">
            <w:pPr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Восстановление соматоневрологических нарушений, вызванных употреблением ПАВ</w:t>
            </w:r>
          </w:p>
          <w:p w14:paraId="7C46AF9A" w14:textId="77777777" w:rsidR="00881B56" w:rsidRDefault="00000000">
            <w:pPr>
              <w:numPr>
                <w:ilvl w:val="0"/>
                <w:numId w:val="6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Закрепление мотивации на реабилитацию</w:t>
            </w:r>
          </w:p>
          <w:p w14:paraId="3ECB9E9B" w14:textId="77777777" w:rsidR="00881B56" w:rsidRDefault="00000000">
            <w:pPr>
              <w:numPr>
                <w:ilvl w:val="0"/>
                <w:numId w:val="6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Психолого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–педагогическая диагностика детско-родительских взаимоотношений, психологическая диагностика родителя</w:t>
            </w:r>
          </w:p>
          <w:p w14:paraId="24907D4C" w14:textId="77777777" w:rsidR="00881B56" w:rsidRDefault="00000000">
            <w:pPr>
              <w:numPr>
                <w:ilvl w:val="0"/>
                <w:numId w:val="6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Социально – педагогическое исследование условий жизни семьи (изучение документов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из территории проживания семьи, беседа, наблюдение)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900B" w14:textId="77777777" w:rsidR="00881B56" w:rsidRDefault="00000000">
            <w:pPr>
              <w:tabs>
                <w:tab w:val="left" w:pos="6120"/>
              </w:tabs>
              <w:spacing w:after="0" w:line="240" w:lineRule="auto"/>
              <w:ind w:left="120" w:hanging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Врач-психиатр-нарколог</w:t>
            </w:r>
          </w:p>
          <w:p w14:paraId="2D59E21E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врач-психотерапевт</w:t>
            </w:r>
          </w:p>
          <w:p w14:paraId="6C4476DB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терапевт </w:t>
            </w:r>
          </w:p>
          <w:p w14:paraId="1990A739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педиатр</w:t>
            </w:r>
          </w:p>
          <w:p w14:paraId="5D6BEC54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0563C51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Психологи,</w:t>
            </w:r>
          </w:p>
          <w:p w14:paraId="5754B52F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shd w:val="clear" w:color="auto" w:fill="FFFF00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специалисты по работе с семьей</w:t>
            </w:r>
          </w:p>
          <w:p w14:paraId="67B7AA08" w14:textId="77777777" w:rsidR="00881B56" w:rsidRDefault="00881B56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shd w:val="clear" w:color="auto" w:fill="FFFF00"/>
              </w:rPr>
            </w:pPr>
          </w:p>
        </w:tc>
      </w:tr>
      <w:tr w:rsidR="00881B56" w14:paraId="479F0DCC" w14:textId="77777777">
        <w:trPr>
          <w:trHeight w:val="301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5396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 этап</w:t>
            </w:r>
          </w:p>
          <w:p w14:paraId="43A58453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Адаптационный</w:t>
            </w:r>
          </w:p>
          <w:p w14:paraId="3FD22E08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дней</w:t>
            </w:r>
          </w:p>
        </w:tc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3CC67D" w14:textId="77777777" w:rsidR="00881B56" w:rsidRDefault="00000000">
            <w:pPr>
              <w:numPr>
                <w:ilvl w:val="0"/>
                <w:numId w:val="7"/>
              </w:numPr>
              <w:tabs>
                <w:tab w:val="left" w:pos="0"/>
                <w:tab w:val="left" w:pos="318"/>
                <w:tab w:val="left" w:pos="708"/>
                <w:tab w:val="left" w:pos="6120"/>
              </w:tabs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Составление социального паспорта семьи</w:t>
            </w:r>
          </w:p>
          <w:p w14:paraId="1F97A498" w14:textId="77777777" w:rsidR="00881B56" w:rsidRDefault="00000000">
            <w:pPr>
              <w:numPr>
                <w:ilvl w:val="0"/>
                <w:numId w:val="7"/>
              </w:numPr>
              <w:tabs>
                <w:tab w:val="left" w:pos="0"/>
                <w:tab w:val="left" w:pos="318"/>
                <w:tab w:val="left" w:pos="708"/>
                <w:tab w:val="left" w:pos="6120"/>
              </w:tabs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Определение реабилитационного потенциала родителя</w:t>
            </w:r>
          </w:p>
          <w:p w14:paraId="17922660" w14:textId="77777777" w:rsidR="00881B56" w:rsidRDefault="00000000">
            <w:pPr>
              <w:numPr>
                <w:ilvl w:val="0"/>
                <w:numId w:val="7"/>
              </w:numPr>
              <w:tabs>
                <w:tab w:val="left" w:pos="0"/>
                <w:tab w:val="left" w:pos="318"/>
                <w:tab w:val="left" w:pos="708"/>
                <w:tab w:val="left" w:pos="6120"/>
              </w:tabs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Обучение пациента соблюдению внутреннего распорядка и режима дня</w:t>
            </w:r>
          </w:p>
          <w:p w14:paraId="5CD6EB78" w14:textId="77777777" w:rsidR="00881B56" w:rsidRDefault="00000000">
            <w:pPr>
              <w:numPr>
                <w:ilvl w:val="0"/>
                <w:numId w:val="7"/>
              </w:numPr>
              <w:tabs>
                <w:tab w:val="left" w:pos="0"/>
                <w:tab w:val="left" w:pos="318"/>
                <w:tab w:val="left" w:pos="708"/>
                <w:tab w:val="left" w:pos="6120"/>
              </w:tabs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Обучение организации быта и досуга ребенка</w:t>
            </w:r>
          </w:p>
          <w:p w14:paraId="3C143615" w14:textId="77777777" w:rsidR="00881B56" w:rsidRDefault="00000000">
            <w:pPr>
              <w:numPr>
                <w:ilvl w:val="0"/>
                <w:numId w:val="7"/>
              </w:numPr>
              <w:tabs>
                <w:tab w:val="left" w:pos="0"/>
                <w:tab w:val="left" w:pos="318"/>
                <w:tab w:val="left" w:pos="708"/>
                <w:tab w:val="left" w:pos="6120"/>
              </w:tabs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Определение ребенка в образовательное учреждение (МАОУ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Новотарманская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СОШ) </w:t>
            </w:r>
          </w:p>
          <w:p w14:paraId="6E6B9526" w14:textId="77777777" w:rsidR="00881B56" w:rsidRDefault="00000000">
            <w:pPr>
              <w:numPr>
                <w:ilvl w:val="0"/>
                <w:numId w:val="7"/>
              </w:numPr>
              <w:tabs>
                <w:tab w:val="left" w:pos="0"/>
                <w:tab w:val="left" w:pos="318"/>
                <w:tab w:val="left" w:pos="708"/>
                <w:tab w:val="left" w:pos="6120"/>
              </w:tabs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Определение детей дошкольного возраста в группу дневного пребывания проекта</w:t>
            </w:r>
          </w:p>
          <w:p w14:paraId="3045C49F" w14:textId="77777777" w:rsidR="00881B56" w:rsidRDefault="00000000">
            <w:pPr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Первичная консультация по восстановлению коммуникации между родителем и ребёнком</w:t>
            </w:r>
          </w:p>
          <w:p w14:paraId="7F94DE4D" w14:textId="77777777" w:rsidR="00881B56" w:rsidRDefault="00000000">
            <w:pPr>
              <w:numPr>
                <w:ilvl w:val="0"/>
                <w:numId w:val="7"/>
              </w:numPr>
              <w:tabs>
                <w:tab w:val="left" w:pos="0"/>
                <w:tab w:val="left" w:pos="318"/>
                <w:tab w:val="left" w:pos="708"/>
                <w:tab w:val="left" w:pos="6120"/>
              </w:tabs>
              <w:spacing w:after="0" w:line="240" w:lineRule="auto"/>
              <w:ind w:left="318" w:hanging="31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Первичная консультация психолога, диагностика внутреннего состояния семьи</w:t>
            </w:r>
          </w:p>
          <w:p w14:paraId="0D212850" w14:textId="77777777" w:rsidR="00881B56" w:rsidRDefault="00000000">
            <w:pPr>
              <w:numPr>
                <w:ilvl w:val="0"/>
                <w:numId w:val="7"/>
              </w:numPr>
              <w:tabs>
                <w:tab w:val="left" w:pos="0"/>
                <w:tab w:val="left" w:pos="318"/>
                <w:tab w:val="left" w:pos="708"/>
                <w:tab w:val="left" w:pos="6120"/>
              </w:tabs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Составление индивидуального плана работы по программе реабилитации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2DC0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проекта</w:t>
            </w:r>
          </w:p>
          <w:p w14:paraId="3D2BEA6E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психологи </w:t>
            </w:r>
          </w:p>
          <w:p w14:paraId="58CD42F8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по работе с семьёй,</w:t>
            </w:r>
          </w:p>
          <w:p w14:paraId="558F0919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Психологи</w:t>
            </w:r>
          </w:p>
          <w:p w14:paraId="6B5CD839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3E0023C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3C297A2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B3FE18A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Воспитатель группы дневного пребывания</w:t>
            </w:r>
          </w:p>
          <w:p w14:paraId="5CBC541B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по работе с семьей, психологи</w:t>
            </w:r>
          </w:p>
          <w:p w14:paraId="3FF37C15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Психотерапевт</w:t>
            </w:r>
          </w:p>
          <w:p w14:paraId="7AEBF729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shd w:val="clear" w:color="auto" w:fill="FFFF00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Руководитель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проекта ,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психологи</w:t>
            </w:r>
          </w:p>
          <w:p w14:paraId="4975CF50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shd w:val="clear" w:color="auto" w:fill="FFFF00"/>
              </w:rPr>
            </w:pPr>
          </w:p>
        </w:tc>
      </w:tr>
      <w:tr w:rsidR="00881B56" w14:paraId="033809E2" w14:textId="77777777">
        <w:trPr>
          <w:trHeight w:val="3971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BE12DDE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4 - 5 этап</w:t>
            </w:r>
          </w:p>
          <w:p w14:paraId="48A9608F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Реабилитационный</w:t>
            </w:r>
          </w:p>
          <w:p w14:paraId="24EA2FA8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90 дней </w:t>
            </w:r>
          </w:p>
          <w:p w14:paraId="4733147A" w14:textId="77777777" w:rsidR="00881B56" w:rsidRDefault="00881B56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DA55B00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Социализация</w:t>
            </w:r>
          </w:p>
          <w:p w14:paraId="1BA0B7D7" w14:textId="77777777" w:rsidR="00881B56" w:rsidRDefault="00000000">
            <w:pPr>
              <w:tabs>
                <w:tab w:val="left" w:pos="6120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70 дней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665A" w14:textId="77777777" w:rsidR="00881B56" w:rsidRDefault="00000000">
            <w:pPr>
              <w:numPr>
                <w:ilvl w:val="0"/>
                <w:numId w:val="8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Полное исполнение участниками проекта распорядка дня</w:t>
            </w:r>
          </w:p>
          <w:p w14:paraId="06989431" w14:textId="77777777" w:rsidR="00881B56" w:rsidRDefault="00000000">
            <w:pPr>
              <w:numPr>
                <w:ilvl w:val="0"/>
                <w:numId w:val="8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Реабилитация родителей с использованием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элементов  программы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«12 шагов».</w:t>
            </w:r>
          </w:p>
          <w:p w14:paraId="2679DB44" w14:textId="77777777" w:rsidR="00881B56" w:rsidRDefault="00000000">
            <w:pPr>
              <w:numPr>
                <w:ilvl w:val="0"/>
                <w:numId w:val="8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Вовлечение в работу по организации быта и досуга ребенка</w:t>
            </w:r>
          </w:p>
          <w:p w14:paraId="2BDD93C6" w14:textId="77777777" w:rsidR="00881B56" w:rsidRDefault="00000000">
            <w:pPr>
              <w:numPr>
                <w:ilvl w:val="0"/>
                <w:numId w:val="8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Работа в тренинговых группах</w:t>
            </w:r>
          </w:p>
          <w:p w14:paraId="6E7AE520" w14:textId="77777777" w:rsidR="00881B56" w:rsidRDefault="00000000">
            <w:pPr>
              <w:numPr>
                <w:ilvl w:val="0"/>
                <w:numId w:val="8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совместных психологических консультаций (родитель-ребенок) восстановление доверия, комфортная коммуникация, создание атмосферы безопасности.</w:t>
            </w:r>
          </w:p>
          <w:p w14:paraId="7BB4E06D" w14:textId="77777777" w:rsidR="00881B56" w:rsidRDefault="00000000">
            <w:pPr>
              <w:numPr>
                <w:ilvl w:val="0"/>
                <w:numId w:val="8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Трудотерапия с получением профессиональных навыков</w:t>
            </w:r>
          </w:p>
          <w:p w14:paraId="6512B3B3" w14:textId="77777777" w:rsidR="00881B56" w:rsidRDefault="00000000">
            <w:pPr>
              <w:numPr>
                <w:ilvl w:val="0"/>
                <w:numId w:val="8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Спортивные и досуговые мероприятия.</w:t>
            </w:r>
          </w:p>
          <w:p w14:paraId="1984CED8" w14:textId="77777777" w:rsidR="00881B56" w:rsidRDefault="00000000">
            <w:pPr>
              <w:numPr>
                <w:ilvl w:val="0"/>
                <w:numId w:val="8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Водные процедуры с элементами закаливания.</w:t>
            </w:r>
          </w:p>
          <w:p w14:paraId="16FFEEC4" w14:textId="77777777" w:rsidR="00881B56" w:rsidRDefault="00000000">
            <w:pPr>
              <w:numPr>
                <w:ilvl w:val="0"/>
                <w:numId w:val="9"/>
              </w:numPr>
              <w:tabs>
                <w:tab w:val="left" w:pos="0"/>
                <w:tab w:val="left" w:pos="36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Образовательные мероприятия (возрастные особенности детей, особенности развития детей, попавших трудную жизненную ситуацию, основные педагогические подходы к воспитанию детей дошкольного возраста, санитарно-гигиенические требования к организации жизнедеятельности детей, развивающие игры для детей дошкольного возраста) мастер классы, лекции.</w:t>
            </w:r>
          </w:p>
          <w:p w14:paraId="737794D0" w14:textId="77777777" w:rsidR="00881B56" w:rsidRDefault="00000000">
            <w:pPr>
              <w:numPr>
                <w:ilvl w:val="0"/>
                <w:numId w:val="9"/>
              </w:numPr>
              <w:tabs>
                <w:tab w:val="left" w:pos="0"/>
                <w:tab w:val="left" w:pos="36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Совместная подготовка и проведение культурных и физкультурно-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оздоровительных мероприятий (дети, родители)</w:t>
            </w:r>
          </w:p>
          <w:p w14:paraId="4D94F7EE" w14:textId="77777777" w:rsidR="00881B56" w:rsidRDefault="00000000">
            <w:pPr>
              <w:numPr>
                <w:ilvl w:val="0"/>
                <w:numId w:val="9"/>
              </w:numPr>
              <w:tabs>
                <w:tab w:val="left" w:pos="0"/>
                <w:tab w:val="left" w:pos="36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взаимодействия родителей со специалистами образовательного учреждения, которое посещают дети (родительские собрания, утренники, иные мероприятия)</w:t>
            </w:r>
          </w:p>
          <w:p w14:paraId="66F855C7" w14:textId="77777777" w:rsidR="00881B56" w:rsidRDefault="00000000">
            <w:pPr>
              <w:numPr>
                <w:ilvl w:val="0"/>
                <w:numId w:val="9"/>
              </w:numPr>
              <w:tabs>
                <w:tab w:val="left" w:pos="0"/>
                <w:tab w:val="left" w:pos="360"/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Семейное стратегическое планирование (дорожная карта) развития семьи по окончании реабилитационного проекта. Определение «группы поддержки» семьи – куратора от ведомств системы профилактики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FF97D8" w14:textId="77777777" w:rsidR="00881B56" w:rsidRDefault="00881B56">
            <w:pPr>
              <w:tabs>
                <w:tab w:val="left" w:pos="6120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B713087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05F9CEE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F145A43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AD7834B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8D4D4F9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7FB30B2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A87E725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BB3F0D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Главный врач</w:t>
            </w:r>
          </w:p>
          <w:p w14:paraId="1C6E8993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педиатр Руководитель проекта </w:t>
            </w:r>
          </w:p>
          <w:p w14:paraId="57A09A8D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Психологи</w:t>
            </w:r>
          </w:p>
          <w:p w14:paraId="4755FE5F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по работе с семьей</w:t>
            </w:r>
          </w:p>
          <w:p w14:paraId="490C529C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Мастера производственного обучения</w:t>
            </w:r>
          </w:p>
          <w:p w14:paraId="78CA0B2D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по профессиональной переподготовке</w:t>
            </w:r>
          </w:p>
          <w:p w14:paraId="7A1BBBC0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Физрук</w:t>
            </w:r>
          </w:p>
          <w:p w14:paraId="14FE9F14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Инструктор тренажерного зала</w:t>
            </w:r>
          </w:p>
          <w:p w14:paraId="07296C28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B26DC3F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CDC530C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6ADE5C" w14:textId="77777777" w:rsidR="00881B56" w:rsidRDefault="00000000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DE13196" w14:textId="77777777" w:rsidR="00881B56" w:rsidRDefault="00881B56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DFD408" w14:textId="77777777" w:rsidR="00881B56" w:rsidRDefault="00881B56">
      <w:pPr>
        <w:tabs>
          <w:tab w:val="left" w:pos="6120"/>
        </w:tabs>
        <w:spacing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00D601D7" w14:textId="77777777" w:rsidR="00881B56" w:rsidRPr="008041FA" w:rsidRDefault="00000000">
      <w:pPr>
        <w:tabs>
          <w:tab w:val="left" w:pos="360"/>
          <w:tab w:val="left" w:pos="6120"/>
        </w:tabs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Курс стационарной реабилитации может составлять не менее 180 дней </w:t>
      </w:r>
    </w:p>
    <w:p w14:paraId="2D1151CD" w14:textId="77777777" w:rsidR="00881B56" w:rsidRPr="008041FA" w:rsidRDefault="00881B56">
      <w:pPr>
        <w:tabs>
          <w:tab w:val="left" w:pos="612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7BDDE6" w14:textId="77777777" w:rsidR="00881B56" w:rsidRDefault="00000000">
      <w:pPr>
        <w:tabs>
          <w:tab w:val="left" w:pos="612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Механизм реализации проекта  </w:t>
      </w:r>
    </w:p>
    <w:p w14:paraId="06FC76EB" w14:textId="77777777" w:rsidR="00881B56" w:rsidRDefault="00881B56">
      <w:pPr>
        <w:tabs>
          <w:tab w:val="left" w:pos="61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E6AD39A" w14:textId="77777777" w:rsidR="00881B56" w:rsidRDefault="00000000">
      <w:pPr>
        <w:numPr>
          <w:ilvl w:val="0"/>
          <w:numId w:val="10"/>
        </w:numPr>
        <w:tabs>
          <w:tab w:val="left" w:pos="0"/>
          <w:tab w:val="left" w:pos="502"/>
          <w:tab w:val="left" w:pos="6120"/>
        </w:tabs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Подготовительный этап.</w:t>
      </w:r>
    </w:p>
    <w:p w14:paraId="03447BF3" w14:textId="77777777" w:rsidR="00881B56" w:rsidRDefault="000000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ab/>
        <w:t>В случае выявления семьи, специалистами ведомств системы профилактики, требующей прохождения социальной реабилитации в рамах проекта «Семейный ковчег» информация направляется в территориальную комиссию по делам несовершеннолетних и защиты их прав. На заседание комиссии по делам несовершеннолетних принимается решение о необходимости направления семьи для участия в реабилитационном проекте. Курирует и координирует работу по сбору пакета документов и направлению семьи на социальную реабилитацию закреплённый за семьей куратор в Банке данных. После сбора всех необходимых для поступления документов и анализов, семья поступает на социальную реабилитацию.</w:t>
      </w:r>
    </w:p>
    <w:p w14:paraId="7553CF8F" w14:textId="77777777" w:rsidR="00881B56" w:rsidRDefault="00881B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4EA4F0" w14:textId="77777777" w:rsidR="00881B56" w:rsidRDefault="00000000">
      <w:pPr>
        <w:numPr>
          <w:ilvl w:val="0"/>
          <w:numId w:val="10"/>
        </w:numPr>
        <w:tabs>
          <w:tab w:val="left" w:pos="0"/>
          <w:tab w:val="left" w:pos="502"/>
          <w:tab w:val="left" w:pos="6120"/>
        </w:tabs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Восстановительный этап.</w:t>
      </w:r>
    </w:p>
    <w:p w14:paraId="031A676E" w14:textId="77777777" w:rsidR="00881B56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ab/>
        <w:t>Семья поступает для участия в проекте социальной реабилитации «Семейный ковчег».</w:t>
      </w:r>
    </w:p>
    <w:p w14:paraId="26FE8B14" w14:textId="77777777" w:rsidR="00881B56" w:rsidRDefault="000000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Руководитель проекта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психолог, специалисты по работе с семьей, изучают документы из территории проживания семьи, посредством эмпирических методов исследования (беседа, наблюдение) устанавливают уровень нарушений социальной адаптации семьи. Несовершеннолетний на данном этапе устраивается в образовательное учреждение.</w:t>
      </w:r>
    </w:p>
    <w:p w14:paraId="0E2A46E0" w14:textId="77777777" w:rsidR="00881B56" w:rsidRDefault="000000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На данном этапе проводится как </w:t>
      </w:r>
      <w:proofErr w:type="spellStart"/>
      <w:r>
        <w:rPr>
          <w:rFonts w:ascii="Arial" w:hAnsi="Arial" w:cs="Arial"/>
          <w:sz w:val="24"/>
          <w:szCs w:val="24"/>
        </w:rPr>
        <w:t>психолого</w:t>
      </w:r>
      <w:proofErr w:type="spellEnd"/>
      <w:r>
        <w:rPr>
          <w:rFonts w:ascii="Arial" w:hAnsi="Arial" w:cs="Arial"/>
          <w:sz w:val="24"/>
          <w:szCs w:val="24"/>
        </w:rPr>
        <w:t>–педагогическая диагностика детско-родительских взаимоотношений, так и психологическая диагностика родителя с целью дальнейшего определения реабилитационного потенциала (на основании Приказа Министерства здравоохранения Российской Федерации от 22 октября 2003 г. № 500 «Об утверждении протокола ведения больных «Реабилитация больных наркоманией» (</w:t>
      </w:r>
      <w:r>
        <w:rPr>
          <w:rFonts w:ascii="Arial" w:hAnsi="Arial" w:cs="Arial"/>
          <w:sz w:val="24"/>
          <w:szCs w:val="24"/>
          <w:lang w:val="en-US"/>
        </w:rPr>
        <w:t>Z</w:t>
      </w:r>
      <w:r>
        <w:rPr>
          <w:rFonts w:ascii="Arial" w:hAnsi="Arial" w:cs="Arial"/>
          <w:sz w:val="24"/>
          <w:szCs w:val="24"/>
        </w:rPr>
        <w:t>.50.3)), посредством анализа результатов психодиагностического этапа и беседы.</w:t>
      </w:r>
    </w:p>
    <w:p w14:paraId="06EDCA3B" w14:textId="77777777" w:rsidR="00881B56" w:rsidRDefault="000000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Прогностическая оценка потенциальных возможностей пациента к выздоровлению, возвращению в семью (сохранение биологической семьи), к </w:t>
      </w:r>
      <w:r>
        <w:rPr>
          <w:rFonts w:ascii="Arial" w:hAnsi="Arial" w:cs="Arial"/>
          <w:sz w:val="24"/>
          <w:szCs w:val="24"/>
        </w:rPr>
        <w:lastRenderedPageBreak/>
        <w:t xml:space="preserve">общественно полезной деятельности, основанная на объективных данных о наследственности, </w:t>
      </w:r>
      <w:proofErr w:type="spellStart"/>
      <w:r>
        <w:rPr>
          <w:rFonts w:ascii="Arial" w:hAnsi="Arial" w:cs="Arial"/>
          <w:sz w:val="24"/>
          <w:szCs w:val="24"/>
        </w:rPr>
        <w:t>преморбиде</w:t>
      </w:r>
      <w:proofErr w:type="spellEnd"/>
      <w:r>
        <w:rPr>
          <w:rFonts w:ascii="Arial" w:hAnsi="Arial" w:cs="Arial"/>
          <w:sz w:val="24"/>
          <w:szCs w:val="24"/>
        </w:rPr>
        <w:t>, социальном статусе, особенностях физического и психического развития, а также форме и тяжести наркологического заболевания, и последствиях злоупотребления психоактивными веществами, определяется как реабилитационный потенциал.</w:t>
      </w:r>
    </w:p>
    <w:p w14:paraId="6B73FE84" w14:textId="77777777" w:rsidR="00881B56" w:rsidRDefault="000000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Уровень реабилитационного потенциала – интегральная характеристика, отражающая все этапы формирования болезни и развития личности от </w:t>
      </w:r>
      <w:proofErr w:type="spellStart"/>
      <w:r>
        <w:rPr>
          <w:rFonts w:ascii="Arial" w:hAnsi="Arial" w:cs="Arial"/>
          <w:sz w:val="24"/>
          <w:szCs w:val="24"/>
        </w:rPr>
        <w:t>преморбидных</w:t>
      </w:r>
      <w:proofErr w:type="spellEnd"/>
      <w:r>
        <w:rPr>
          <w:rFonts w:ascii="Arial" w:hAnsi="Arial" w:cs="Arial"/>
          <w:sz w:val="24"/>
          <w:szCs w:val="24"/>
        </w:rPr>
        <w:t xml:space="preserve"> особенностей и индивидуальной </w:t>
      </w:r>
      <w:proofErr w:type="spellStart"/>
      <w:r>
        <w:rPr>
          <w:rFonts w:ascii="Arial" w:hAnsi="Arial" w:cs="Arial"/>
          <w:sz w:val="24"/>
          <w:szCs w:val="24"/>
        </w:rPr>
        <w:t>предиспозиции</w:t>
      </w:r>
      <w:proofErr w:type="spellEnd"/>
      <w:r>
        <w:rPr>
          <w:rFonts w:ascii="Arial" w:hAnsi="Arial" w:cs="Arial"/>
          <w:sz w:val="24"/>
          <w:szCs w:val="24"/>
        </w:rPr>
        <w:t xml:space="preserve"> до четко очерченного клинического диагноза, личностного и социального статуса.</w:t>
      </w:r>
    </w:p>
    <w:p w14:paraId="5BF7F9EC" w14:textId="77777777" w:rsidR="00881B56" w:rsidRDefault="00000000">
      <w:pPr>
        <w:spacing w:after="0"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Он также объединяет индивидуальные когнитивные, эмоциональные, мотивационные, коммуникативные, морально-этические особенности и основное направление личностного и социального развития, а также ценностную ориентацию больного.</w:t>
      </w:r>
    </w:p>
    <w:p w14:paraId="533BC932" w14:textId="77777777" w:rsidR="00881B56" w:rsidRDefault="00000000">
      <w:pPr>
        <w:spacing w:after="0" w:line="240" w:lineRule="auto"/>
        <w:ind w:firstLine="50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В процессе поступления пациента на реабилитацию, проводится первичная диагностика, а также сбор анамнеза. По результатам данных мероприятий определяется реабилитационный потенциал поступившего (низкий, средний или высокий).</w:t>
      </w:r>
    </w:p>
    <w:p w14:paraId="37A263AC" w14:textId="77777777" w:rsidR="00881B56" w:rsidRDefault="00000000">
      <w:pPr>
        <w:spacing w:after="0" w:line="240" w:lineRule="auto"/>
        <w:ind w:firstLine="502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В соответствие с уровнем реабилитационного потенциала родителя (низкий, средний или высокий), специалистами ГАУ ТО «ОЦПР» применяется комплекс методов и мероприятий, позволяющих наиболее эффективно и качественно проживать реабилитационный </w:t>
      </w:r>
      <w:proofErr w:type="gramStart"/>
      <w:r>
        <w:rPr>
          <w:rFonts w:ascii="Arial" w:hAnsi="Arial" w:cs="Arial"/>
          <w:sz w:val="24"/>
          <w:szCs w:val="24"/>
        </w:rPr>
        <w:t>процесс  (</w:t>
      </w:r>
      <w:proofErr w:type="gramEnd"/>
      <w:r>
        <w:rPr>
          <w:rFonts w:ascii="Arial" w:hAnsi="Arial" w:cs="Arial"/>
          <w:sz w:val="24"/>
          <w:szCs w:val="24"/>
        </w:rPr>
        <w:t>Приложение №1).</w:t>
      </w:r>
    </w:p>
    <w:p w14:paraId="6BD69586" w14:textId="77777777" w:rsidR="00881B56" w:rsidRDefault="00881B56">
      <w:pPr>
        <w:spacing w:after="0" w:line="240" w:lineRule="auto"/>
        <w:ind w:firstLine="502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2331FEE" w14:textId="77777777" w:rsidR="00881B56" w:rsidRDefault="00000000">
      <w:pPr>
        <w:numPr>
          <w:ilvl w:val="0"/>
          <w:numId w:val="10"/>
        </w:numPr>
        <w:tabs>
          <w:tab w:val="left" w:pos="0"/>
          <w:tab w:val="left" w:pos="502"/>
          <w:tab w:val="left" w:pos="6120"/>
        </w:tabs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Адаптационный этап.</w:t>
      </w:r>
    </w:p>
    <w:p w14:paraId="1E5CB6D1" w14:textId="77777777" w:rsidR="00881B56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ab/>
        <w:t xml:space="preserve">Мероприятия адаптационного этапа направлены на первичную адаптацию семьи к условиям проживания, интеграцию в терапевтическую группу, самостоятельное непосредственное участие в организации жизни ребенка.     </w:t>
      </w:r>
      <w:r>
        <w:rPr>
          <w:rFonts w:ascii="Arial" w:hAnsi="Arial" w:cs="Arial"/>
          <w:sz w:val="24"/>
          <w:szCs w:val="24"/>
        </w:rPr>
        <w:tab/>
        <w:t>С первого дня пребывания в ГАУ ТО «ОЦПР» бригада специалистов проводит ряд психолого-педагогических мероприятий, способствующих созданию доверительной атмосферы внутри и вне терапевтической группы. Первичная консультация психолога с целью знакомства и установления «доверительной дистанции», терапевтической эмпатии между психологом и семьей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ситуативной поддержки проводится, как правило, уже в первый день прохождения социальной реабилитации, что позволяет пациенту получить дополнительную мотивацию на дальнейшую реабилитацию. Первичная консультация по восстановлению коммуникации между родителем и ребенком позволяет родителю, в безопасной обстановке, при поддержке специалиста, начать новое доверительное общение с ребенком. </w:t>
      </w:r>
    </w:p>
    <w:p w14:paraId="65DE4318" w14:textId="77777777" w:rsidR="00881B56" w:rsidRDefault="000000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На этих мероприятиях родитель в раскрепощенной (доверительной) обстановке может совершать первые попытки самовыражения и самоопределения в условиях нового для него коллектива. Специалистом по работе с семьей собирается вся необходимая информация для составления социального паспорта семьи и индивидуального плана реабилитации. Дальнейшая динамика состояния заносится в социальный паспорт семьи для использования в процессе работы всеми специалистами ГАУ ТО «ОЦПР».</w:t>
      </w:r>
    </w:p>
    <w:p w14:paraId="1AC0E163" w14:textId="77777777" w:rsidR="00881B56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Поскольку ребенок воспитывался в семье с зависимым, у него формируется созависимая модель поведения. Психолог начинает проводить работу с созависимыми моделями поведения детей, поступившими на реабилитацию.  Социализация и воспитание в семье с зависимым от алкоголя отцом или матерью, или алкогольной зависимостью обоих родителей, откладывает отпечаток на мировосприятие детей. Психолог изучает </w:t>
      </w:r>
      <w:proofErr w:type="spellStart"/>
      <w:r>
        <w:rPr>
          <w:rFonts w:ascii="Arial" w:hAnsi="Arial" w:cs="Arial"/>
          <w:sz w:val="24"/>
          <w:szCs w:val="24"/>
        </w:rPr>
        <w:lastRenderedPageBreak/>
        <w:t>дисфункциональные</w:t>
      </w:r>
      <w:proofErr w:type="spellEnd"/>
      <w:r>
        <w:rPr>
          <w:rFonts w:ascii="Arial" w:hAnsi="Arial" w:cs="Arial"/>
          <w:sz w:val="24"/>
          <w:szCs w:val="24"/>
        </w:rPr>
        <w:t xml:space="preserve"> механизмы поведения детей и учитывает при разработке программы психологического консультирования.</w:t>
      </w:r>
    </w:p>
    <w:p w14:paraId="74935B7E" w14:textId="77777777" w:rsidR="00881B56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ab/>
        <w:t>Специалист по профессиональной переподготовке и мастера производственного обучения в ходе диагностики и индивидуальных бесед выявляют досуговый интерес, профессионально-трудовой потенциал семьи, определяют уровень заинтересованности в труде, изучают накопленный в процессе жизнедеятельности трудовой опыт с целью максимально эффективной организации трудотерапии. Определяющим фактором в выборе направленности трудозанятости являются личные предпочтения пациента, а также мнение специалистов ГАУ ТО «ОЦПР», основанное на тщательном анализе информации, полученной на адаптационном этапе.</w:t>
      </w:r>
    </w:p>
    <w:p w14:paraId="5429EA62" w14:textId="77777777" w:rsidR="00881B56" w:rsidRDefault="000000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>Результатами работы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специалистов на этом этапе могут считаться:</w:t>
      </w:r>
    </w:p>
    <w:p w14:paraId="671183F2" w14:textId="77777777" w:rsidR="00881B56" w:rsidRDefault="00000000">
      <w:pPr>
        <w:numPr>
          <w:ilvl w:val="0"/>
          <w:numId w:val="1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полное принятие пациентом правил внутреннего распорядка;</w:t>
      </w:r>
    </w:p>
    <w:p w14:paraId="25FFCCA8" w14:textId="77777777" w:rsidR="00881B56" w:rsidRDefault="00000000">
      <w:pPr>
        <w:numPr>
          <w:ilvl w:val="0"/>
          <w:numId w:val="1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активное участие во всех режимных мероприятиях;</w:t>
      </w:r>
    </w:p>
    <w:p w14:paraId="615B1887" w14:textId="77777777" w:rsidR="00881B56" w:rsidRDefault="00000000">
      <w:pPr>
        <w:numPr>
          <w:ilvl w:val="0"/>
          <w:numId w:val="1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работа родителя в рамках социальной реабилитации</w:t>
      </w:r>
    </w:p>
    <w:p w14:paraId="7EC8E887" w14:textId="77777777" w:rsidR="00881B56" w:rsidRDefault="00000000">
      <w:pPr>
        <w:numPr>
          <w:ilvl w:val="0"/>
          <w:numId w:val="1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вовлечение родителя в организацию быта и досуга детей;</w:t>
      </w:r>
    </w:p>
    <w:p w14:paraId="7C8D7C0C" w14:textId="77777777" w:rsidR="00881B56" w:rsidRDefault="00000000">
      <w:pPr>
        <w:numPr>
          <w:ilvl w:val="0"/>
          <w:numId w:val="1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установление доверительных отношений между родителем и ребенком;</w:t>
      </w:r>
    </w:p>
    <w:p w14:paraId="5ADCE60C" w14:textId="77777777" w:rsidR="00881B56" w:rsidRDefault="00000000">
      <w:pPr>
        <w:numPr>
          <w:ilvl w:val="0"/>
          <w:numId w:val="1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низкие показатели тревожности и отсутствие депрессивных состояний как факт </w:t>
      </w:r>
    </w:p>
    <w:p w14:paraId="677246C7" w14:textId="77777777" w:rsidR="00881B56" w:rsidRDefault="00000000">
      <w:pPr>
        <w:tabs>
          <w:tab w:val="left" w:pos="284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благополучно протекающего процесса адаптации в ГАУ ТО «ОЦПР».</w:t>
      </w:r>
    </w:p>
    <w:p w14:paraId="26123A21" w14:textId="77777777" w:rsidR="00881B56" w:rsidRDefault="00000000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</w:rPr>
        <w:t xml:space="preserve">При достижении данных показателей решением врачебной комиссии пациент переводится на следующий этап реабилитации. 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244CC4CE" w14:textId="77777777" w:rsidR="00881B56" w:rsidRDefault="00881B56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026CAE2" w14:textId="77777777" w:rsidR="00881B56" w:rsidRDefault="00000000">
      <w:pPr>
        <w:numPr>
          <w:ilvl w:val="0"/>
          <w:numId w:val="10"/>
        </w:numPr>
        <w:tabs>
          <w:tab w:val="left" w:pos="0"/>
          <w:tab w:val="left" w:pos="502"/>
          <w:tab w:val="left" w:pos="6120"/>
        </w:tabs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Реабилитационный этап</w:t>
      </w:r>
    </w:p>
    <w:p w14:paraId="5B4214D8" w14:textId="77777777" w:rsidR="00881B56" w:rsidRDefault="00000000">
      <w:pPr>
        <w:keepNext/>
        <w:tabs>
          <w:tab w:val="left" w:pos="6120"/>
        </w:tabs>
        <w:spacing w:after="0" w:line="240" w:lineRule="auto"/>
        <w:ind w:firstLine="454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После перевода на реабилитационный этап, родитель приступает к выполнению в полном объеме всех заданий, предусмотренных проектом. </w:t>
      </w:r>
    </w:p>
    <w:p w14:paraId="11268D05" w14:textId="77777777" w:rsidR="00881B56" w:rsidRDefault="000000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При работе по восстановлению </w:t>
      </w:r>
      <w:proofErr w:type="spellStart"/>
      <w:r>
        <w:rPr>
          <w:rFonts w:ascii="Arial" w:hAnsi="Arial" w:cs="Arial"/>
          <w:sz w:val="24"/>
          <w:szCs w:val="24"/>
        </w:rPr>
        <w:t>детско</w:t>
      </w:r>
      <w:proofErr w:type="spellEnd"/>
      <w:r>
        <w:rPr>
          <w:rFonts w:ascii="Arial" w:hAnsi="Arial" w:cs="Arial"/>
          <w:sz w:val="24"/>
          <w:szCs w:val="24"/>
        </w:rPr>
        <w:t xml:space="preserve"> – родительских взаимоотношений психологом особое внимание уделяется травмирующим обстоятельствам, возникшим в семье в результате злоупотребления родителем психоактивных веществ. В ходе коррекционной работы основные мероприятия посвящены совместной деятельности родителя и ребёнка с учетом возрастных особенностей детей. На данном этапе необходима нейро – педагогическая коррекция родителя и ребенка, проводимая психологом.</w:t>
      </w:r>
    </w:p>
    <w:p w14:paraId="0EFCB789" w14:textId="77777777" w:rsidR="00881B56" w:rsidRDefault="000000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Комплексный подход к программе реабилитации каждого члена семьи и соблюдение индивидуального плана реабилитации приводит к формированию стойкой мотивации: </w:t>
      </w:r>
    </w:p>
    <w:p w14:paraId="1019B786" w14:textId="77777777" w:rsidR="00881B56" w:rsidRDefault="00000000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ведение трезвого образа жизни, </w:t>
      </w:r>
    </w:p>
    <w:p w14:paraId="45A23E5C" w14:textId="77777777" w:rsidR="00881B56" w:rsidRDefault="00000000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личностные изменения, </w:t>
      </w:r>
    </w:p>
    <w:p w14:paraId="7C3F2F7A" w14:textId="77777777" w:rsidR="00881B56" w:rsidRDefault="00000000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изменения межличностных контактов с ребенком и другими участниками проекта</w:t>
      </w:r>
    </w:p>
    <w:p w14:paraId="1F0D5648" w14:textId="77777777" w:rsidR="00881B56" w:rsidRDefault="00881B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B3BE7A" w14:textId="77777777" w:rsidR="00881B56" w:rsidRDefault="00000000">
      <w:pPr>
        <w:numPr>
          <w:ilvl w:val="0"/>
          <w:numId w:val="10"/>
        </w:numPr>
        <w:tabs>
          <w:tab w:val="left" w:pos="0"/>
          <w:tab w:val="left" w:pos="502"/>
        </w:tabs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Этап Социализация.</w:t>
      </w:r>
    </w:p>
    <w:p w14:paraId="539F429C" w14:textId="77777777" w:rsidR="00881B56" w:rsidRDefault="00000000">
      <w:pPr>
        <w:spacing w:after="0" w:line="240" w:lineRule="auto"/>
        <w:ind w:firstLine="14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На данном этапе родитель подводит итоги своей реабилитации с использованием элементов программы «12 шагов», создает при поддержке специалистов проекта свой </w:t>
      </w:r>
      <w:proofErr w:type="spellStart"/>
      <w:r>
        <w:rPr>
          <w:rFonts w:ascii="Arial" w:hAnsi="Arial" w:cs="Arial"/>
          <w:sz w:val="24"/>
          <w:szCs w:val="24"/>
        </w:rPr>
        <w:t>постреабилитационный</w:t>
      </w:r>
      <w:proofErr w:type="spellEnd"/>
      <w:r>
        <w:rPr>
          <w:rFonts w:ascii="Arial" w:hAnsi="Arial" w:cs="Arial"/>
          <w:sz w:val="24"/>
          <w:szCs w:val="24"/>
        </w:rPr>
        <w:t xml:space="preserve"> план.         </w:t>
      </w:r>
    </w:p>
    <w:p w14:paraId="1FCB30EB" w14:textId="77777777" w:rsidR="00881B56" w:rsidRDefault="00000000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>С целью повышения уровня родительской компетенции организовываются образовательные мероприятия, на которых каждый родитель получит знания и повысит уровень имеющихся компетенций в части:</w:t>
      </w:r>
    </w:p>
    <w:p w14:paraId="51205D78" w14:textId="77777777" w:rsidR="00881B56" w:rsidRDefault="000000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возрастных особенностей детей всех возрастных групп (новорожденность, раннее детство, дошкольный, младший школьный и подростковый возраст),</w:t>
      </w:r>
    </w:p>
    <w:p w14:paraId="61AEA3FA" w14:textId="77777777" w:rsidR="00881B56" w:rsidRDefault="00000000">
      <w:pPr>
        <w:spacing w:line="240" w:lineRule="auto"/>
        <w:ind w:left="120" w:hangingChars="50" w:hanging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особенностей развития детей, попавших в трудную жизненную ситуацию,</w:t>
      </w:r>
    </w:p>
    <w:p w14:paraId="03D5906E" w14:textId="77777777" w:rsidR="00881B56" w:rsidRDefault="00000000">
      <w:pPr>
        <w:spacing w:after="0" w:line="240" w:lineRule="auto"/>
        <w:ind w:left="120" w:hangingChars="50" w:hanging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основных педагогических подходов к воспитанию детей дошкольного и </w:t>
      </w:r>
      <w:proofErr w:type="gramStart"/>
      <w:r>
        <w:rPr>
          <w:rFonts w:ascii="Arial" w:hAnsi="Arial" w:cs="Arial"/>
          <w:sz w:val="24"/>
          <w:szCs w:val="24"/>
        </w:rPr>
        <w:t>школьного  возраста</w:t>
      </w:r>
      <w:proofErr w:type="gramEnd"/>
      <w:r>
        <w:rPr>
          <w:rFonts w:ascii="Arial" w:hAnsi="Arial" w:cs="Arial"/>
          <w:sz w:val="24"/>
          <w:szCs w:val="24"/>
        </w:rPr>
        <w:t>,</w:t>
      </w:r>
    </w:p>
    <w:p w14:paraId="331280F0" w14:textId="77777777" w:rsidR="00881B56" w:rsidRDefault="00000000">
      <w:pPr>
        <w:spacing w:after="0" w:line="240" w:lineRule="auto"/>
        <w:ind w:left="120" w:hangingChars="50" w:hanging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санитарно-гигиенических требований к организации жизнедеятельности детей,</w:t>
      </w:r>
    </w:p>
    <w:p w14:paraId="67E93AC5" w14:textId="77777777" w:rsidR="00881B56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развивающих игр для детей дошкольного и школьного возраста.</w:t>
      </w:r>
    </w:p>
    <w:p w14:paraId="7980919F" w14:textId="77777777" w:rsidR="00881B56" w:rsidRDefault="00000000">
      <w:pPr>
        <w:spacing w:after="0" w:line="240" w:lineRule="auto"/>
        <w:ind w:left="14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Для привития навыков надлежащего исполнения родительских обязанностей проводятся мастер-классы (кулинарные, творческие, игровые, методические) на которых, имеется возможность, научиться готовить полезную и вкусную пищу, делать поделки вместе с детьми, подбирать правильную литературу для совместного чтения, организовывать игровую деятельность детей в соответствии с их возрастными особенностями.</w:t>
      </w:r>
    </w:p>
    <w:p w14:paraId="545F7CD8" w14:textId="77777777" w:rsidR="00881B56" w:rsidRDefault="00000000">
      <w:pPr>
        <w:spacing w:after="0" w:line="240" w:lineRule="auto"/>
        <w:ind w:firstLine="14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Организовывается взаимодействие родителей со специалистами образовательного учреждения, которое посещают дети (родительские собрания, утренники, иные мероприятия)</w:t>
      </w:r>
    </w:p>
    <w:p w14:paraId="6E453C83" w14:textId="77777777" w:rsidR="00881B56" w:rsidRDefault="00000000">
      <w:pPr>
        <w:spacing w:after="0" w:line="240" w:lineRule="auto"/>
        <w:ind w:firstLine="14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>Обеспечивается возможность совместно подготавливать и проводить культурные и физкультурно-оздоровительные мероприятия (дети, родители).</w:t>
      </w:r>
    </w:p>
    <w:p w14:paraId="712F69D1" w14:textId="77777777" w:rsidR="00881B56" w:rsidRDefault="00000000">
      <w:pPr>
        <w:tabs>
          <w:tab w:val="left" w:pos="709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При участии психолога, специалиста по работе с семьей проводятся сессии семейного стратегического планирования. На данном этапе обсуждаются итоги психолого-педагогической коррекции, даются рекомендации по дальнейшей коррекционной работе, обсуждаются и создаются планы развития семьи по окончании реабилитационного проекта. Определяется «группы поддержки» семьи – кураторы от ведомств системы профилактики, родственники, имеющие возможность поддерживать семью, близкое окружение, способное вести трезвый образ жизни. </w:t>
      </w:r>
    </w:p>
    <w:p w14:paraId="42FB7D6C" w14:textId="77777777" w:rsidR="00881B56" w:rsidRDefault="0000000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На этапе реконструкции семейных отношений осуществляется групповое или индивидуальное обсуждение актуальных семейных проблем. В этих же группах проводится обучение правилам конструктивного спора. При работе с каждой семьёй, цели и задачи уникальны, как и её жизненная ситуация. Но если говорить об общей задаче консультирования семьи, то это вовсе не «обеспечение психологического комфорта» и «избавление от страданий». Главное в кризисной ситуации – помочь принять жизнь во всех её проявлениях, не исключая страдания, пройти через жизненные трудности и переосмыслив свои отношения с собой, другими, миром в целом, принять ответственность за свою жизнь и жизнь своих близких и продуктивно преобразовать жизненную ситуацию.   </w:t>
      </w:r>
    </w:p>
    <w:p w14:paraId="450773DF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FFF00"/>
        </w:rPr>
      </w:pPr>
    </w:p>
    <w:p w14:paraId="49F51178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FFF00"/>
        </w:rPr>
      </w:pPr>
    </w:p>
    <w:p w14:paraId="59AC122B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3941D2D7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2D424611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6286CA59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680D9FCE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6DB89C1E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5E4A1585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5B287B70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3B1455A6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1626929B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60D2FADB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18EE8664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11A67436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39C4F2D7" w14:textId="77777777" w:rsidR="00881B56" w:rsidRDefault="00881B56">
      <w:pPr>
        <w:pStyle w:val="a7"/>
        <w:spacing w:line="240" w:lineRule="auto"/>
        <w:jc w:val="both"/>
        <w:rPr>
          <w:rFonts w:ascii="Arial" w:hAnsi="Arial" w:cs="Arial"/>
          <w:b/>
          <w:bCs/>
          <w:shd w:val="clear" w:color="auto" w:fill="FFFF00"/>
        </w:rPr>
      </w:pPr>
    </w:p>
    <w:p w14:paraId="1833ED75" w14:textId="77777777" w:rsidR="008041FA" w:rsidRDefault="008041FA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B62FD72" w14:textId="126DC53A" w:rsidR="00881B56" w:rsidRDefault="00000000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Ожидаемые результаты:</w:t>
      </w:r>
    </w:p>
    <w:p w14:paraId="7FA1F2A0" w14:textId="77777777" w:rsidR="00881B56" w:rsidRDefault="00000000" w:rsidP="00472528">
      <w:pPr>
        <w:numPr>
          <w:ilvl w:val="0"/>
          <w:numId w:val="23"/>
        </w:numPr>
        <w:spacing w:after="0"/>
        <w:jc w:val="both"/>
        <w:rPr>
          <w:rFonts w:ascii="Arial" w:hAnsi="Arial" w:cs="Arial"/>
          <w:strike/>
          <w:sz w:val="24"/>
          <w:szCs w:val="24"/>
          <w:shd w:val="clear" w:color="auto" w:fill="FFFF00"/>
        </w:rPr>
      </w:pPr>
      <w:r>
        <w:rPr>
          <w:rFonts w:ascii="Arial" w:hAnsi="Arial" w:cs="Arial"/>
          <w:sz w:val="24"/>
          <w:szCs w:val="24"/>
        </w:rPr>
        <w:t>Сохранение биологической семьи ребенка,</w:t>
      </w:r>
    </w:p>
    <w:p w14:paraId="02E5D9C4" w14:textId="77777777" w:rsidR="00881B56" w:rsidRDefault="00000000" w:rsidP="00472528">
      <w:pPr>
        <w:numPr>
          <w:ilvl w:val="0"/>
          <w:numId w:val="23"/>
        </w:numPr>
        <w:spacing w:after="0"/>
        <w:jc w:val="both"/>
        <w:rPr>
          <w:rFonts w:ascii="Arial" w:hAnsi="Arial" w:cs="Arial"/>
          <w:strike/>
          <w:sz w:val="24"/>
          <w:szCs w:val="24"/>
          <w:shd w:val="clear" w:color="auto" w:fill="FFFF00"/>
        </w:rPr>
      </w:pPr>
      <w:r>
        <w:rPr>
          <w:rFonts w:ascii="Arial" w:hAnsi="Arial" w:cs="Arial"/>
          <w:sz w:val="24"/>
          <w:szCs w:val="24"/>
        </w:rPr>
        <w:t>Возвращение к социально-приемлемой, здоровой жизни родителей,</w:t>
      </w:r>
    </w:p>
    <w:p w14:paraId="46DFEE92" w14:textId="77777777" w:rsidR="00881B56" w:rsidRDefault="00000000" w:rsidP="00472528">
      <w:pPr>
        <w:numPr>
          <w:ilvl w:val="0"/>
          <w:numId w:val="23"/>
        </w:num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Формирование психологически-здоровых внутрисемейных и межличностных отношений в семьях с моделью развития «зависимый-созависимый».</w:t>
      </w:r>
    </w:p>
    <w:p w14:paraId="17D043FD" w14:textId="77777777" w:rsidR="00881B56" w:rsidRDefault="00881B5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BCD0F70" w14:textId="77777777" w:rsidR="00881B56" w:rsidRDefault="0000000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Критерии результативности:</w:t>
      </w:r>
      <w:r>
        <w:rPr>
          <w:rFonts w:ascii="Arial" w:hAnsi="Arial" w:cs="Arial"/>
          <w:sz w:val="24"/>
          <w:szCs w:val="24"/>
        </w:rPr>
        <w:t xml:space="preserve"> прохождение полного курса социальной реабилитации, полный отказ о употребления ПАВ родителей, прошедших реабилитацию по проекту, высокий уровень социальной адаптации семьи.</w:t>
      </w:r>
    </w:p>
    <w:p w14:paraId="74D5FCF2" w14:textId="77777777" w:rsidR="00881B56" w:rsidRDefault="00881B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55D822" w14:textId="77777777" w:rsidR="00881B56" w:rsidRDefault="00000000">
      <w:pPr>
        <w:pStyle w:val="16"/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Показатели результативности: </w:t>
      </w:r>
    </w:p>
    <w:p w14:paraId="37B11C79" w14:textId="25E4C80B" w:rsidR="00881B56" w:rsidRPr="00472528" w:rsidRDefault="00000000" w:rsidP="00472528">
      <w:pPr>
        <w:numPr>
          <w:ilvl w:val="0"/>
          <w:numId w:val="2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72528">
        <w:rPr>
          <w:rFonts w:ascii="Arial" w:hAnsi="Arial" w:cs="Arial"/>
          <w:sz w:val="24"/>
          <w:szCs w:val="24"/>
        </w:rPr>
        <w:t>Воздержание от употребления любых видов ПАВ родителями, прошедшими</w:t>
      </w:r>
      <w:r w:rsidR="00472528">
        <w:rPr>
          <w:rFonts w:ascii="Arial" w:hAnsi="Arial" w:cs="Arial"/>
          <w:sz w:val="24"/>
          <w:szCs w:val="24"/>
        </w:rPr>
        <w:t xml:space="preserve"> </w:t>
      </w:r>
      <w:r w:rsidRPr="00472528">
        <w:rPr>
          <w:rFonts w:ascii="Arial" w:hAnsi="Arial" w:cs="Arial"/>
          <w:sz w:val="24"/>
          <w:szCs w:val="24"/>
        </w:rPr>
        <w:t>полный курс социальной реабилитации.</w:t>
      </w:r>
    </w:p>
    <w:p w14:paraId="209E15AA" w14:textId="77777777" w:rsidR="00881B56" w:rsidRPr="00472528" w:rsidRDefault="00000000" w:rsidP="00472528">
      <w:pPr>
        <w:numPr>
          <w:ilvl w:val="0"/>
          <w:numId w:val="2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72528">
        <w:rPr>
          <w:rFonts w:ascii="Arial" w:hAnsi="Arial" w:cs="Arial"/>
          <w:sz w:val="24"/>
          <w:szCs w:val="24"/>
        </w:rPr>
        <w:t>Трудоустройство/возвращение к работе по основному месту работы.</w:t>
      </w:r>
    </w:p>
    <w:p w14:paraId="24074E82" w14:textId="6ED7E6C6" w:rsidR="00881B56" w:rsidRPr="00472528" w:rsidRDefault="00000000" w:rsidP="00472528">
      <w:pPr>
        <w:numPr>
          <w:ilvl w:val="0"/>
          <w:numId w:val="2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72528">
        <w:rPr>
          <w:rFonts w:ascii="Arial" w:hAnsi="Arial" w:cs="Arial"/>
          <w:sz w:val="24"/>
          <w:szCs w:val="24"/>
        </w:rPr>
        <w:t>Восстановление семейных отношений (в том числе надлежащее исполнение</w:t>
      </w:r>
      <w:r w:rsidR="00472528">
        <w:rPr>
          <w:rFonts w:ascii="Arial" w:hAnsi="Arial" w:cs="Arial"/>
          <w:sz w:val="24"/>
          <w:szCs w:val="24"/>
        </w:rPr>
        <w:t xml:space="preserve"> </w:t>
      </w:r>
      <w:r w:rsidRPr="00472528">
        <w:rPr>
          <w:rFonts w:ascii="Arial" w:hAnsi="Arial" w:cs="Arial"/>
          <w:sz w:val="24"/>
          <w:szCs w:val="24"/>
        </w:rPr>
        <w:t xml:space="preserve">родителями обязанностей по воспитанию, содержанию и обучению несовершеннолетних </w:t>
      </w:r>
      <w:proofErr w:type="gramStart"/>
      <w:r w:rsidRPr="00472528">
        <w:rPr>
          <w:rFonts w:ascii="Arial" w:hAnsi="Arial" w:cs="Arial"/>
          <w:sz w:val="24"/>
          <w:szCs w:val="24"/>
        </w:rPr>
        <w:t>детей )</w:t>
      </w:r>
      <w:proofErr w:type="gramEnd"/>
      <w:r w:rsidRPr="00472528">
        <w:rPr>
          <w:rFonts w:ascii="Arial" w:hAnsi="Arial" w:cs="Arial"/>
          <w:sz w:val="24"/>
          <w:szCs w:val="24"/>
        </w:rPr>
        <w:t xml:space="preserve">. </w:t>
      </w:r>
    </w:p>
    <w:p w14:paraId="475B9197" w14:textId="77777777" w:rsidR="00881B56" w:rsidRDefault="00881B56">
      <w:pPr>
        <w:pStyle w:val="16"/>
        <w:spacing w:before="0" w:after="0"/>
        <w:jc w:val="both"/>
        <w:rPr>
          <w:rFonts w:ascii="Arial" w:hAnsi="Arial" w:cs="Arial"/>
        </w:rPr>
      </w:pPr>
    </w:p>
    <w:p w14:paraId="1EED28D2" w14:textId="77777777" w:rsidR="00881B56" w:rsidRDefault="00000000">
      <w:pPr>
        <w:pStyle w:val="16"/>
        <w:spacing w:before="0" w:after="0"/>
        <w:jc w:val="both"/>
      </w:pPr>
      <w:r>
        <w:rPr>
          <w:rFonts w:ascii="Arial" w:hAnsi="Arial" w:cs="Arial"/>
          <w:b/>
        </w:rPr>
        <w:t>Мониторинг:</w:t>
      </w:r>
    </w:p>
    <w:p w14:paraId="4C4EECCD" w14:textId="7538916F" w:rsidR="00696899" w:rsidRDefault="00000000" w:rsidP="008041FA">
      <w:pPr>
        <w:pStyle w:val="1b"/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Ежеквартально </w:t>
      </w:r>
      <w:proofErr w:type="spellStart"/>
      <w:r>
        <w:rPr>
          <w:sz w:val="24"/>
          <w:szCs w:val="24"/>
        </w:rPr>
        <w:t>КДНиЗП</w:t>
      </w:r>
      <w:proofErr w:type="spellEnd"/>
      <w:r>
        <w:rPr>
          <w:sz w:val="24"/>
          <w:szCs w:val="24"/>
        </w:rPr>
        <w:t xml:space="preserve"> муниципального образования направляет в ГАУ ТО «ОЦПР» отчет по индивидуальному сопровождению семьи, с целью определения динамики жизни семьи в </w:t>
      </w:r>
      <w:proofErr w:type="spellStart"/>
      <w:r>
        <w:rPr>
          <w:sz w:val="24"/>
          <w:szCs w:val="24"/>
        </w:rPr>
        <w:t>постреабилитационный</w:t>
      </w:r>
      <w:proofErr w:type="spellEnd"/>
      <w:r>
        <w:rPr>
          <w:sz w:val="24"/>
          <w:szCs w:val="24"/>
        </w:rPr>
        <w:t xml:space="preserve"> период. </w:t>
      </w:r>
    </w:p>
    <w:sectPr w:rsidR="00696899">
      <w:footerReference w:type="default" r:id="rId8"/>
      <w:footerReference w:type="first" r:id="rId9"/>
      <w:pgSz w:w="11906" w:h="16838"/>
      <w:pgMar w:top="1106" w:right="1134" w:bottom="1106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4F26C" w14:textId="77777777" w:rsidR="00D07693" w:rsidRDefault="00D07693">
      <w:pPr>
        <w:spacing w:after="0" w:line="240" w:lineRule="auto"/>
      </w:pPr>
      <w:r>
        <w:separator/>
      </w:r>
    </w:p>
  </w:endnote>
  <w:endnote w:type="continuationSeparator" w:id="0">
    <w:p w14:paraId="55A0F6CE" w14:textId="77777777" w:rsidR="00D07693" w:rsidRDefault="00D07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E02C5" w14:textId="77777777" w:rsidR="00881B56" w:rsidRDefault="00000000">
    <w:pPr>
      <w:pStyle w:val="a9"/>
      <w:jc w:val="right"/>
    </w:pPr>
    <w:r>
      <w:fldChar w:fldCharType="begin"/>
    </w:r>
    <w:r>
      <w:instrText xml:space="preserve"> PAGE </w:instrText>
    </w:r>
    <w:r>
      <w:fldChar w:fldCharType="separate"/>
    </w:r>
    <w:r>
      <w:t>16</w:t>
    </w:r>
    <w:r>
      <w:fldChar w:fldCharType="end"/>
    </w:r>
  </w:p>
  <w:p w14:paraId="15FD3F52" w14:textId="77777777" w:rsidR="00881B56" w:rsidRDefault="00881B5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77413" w14:textId="77777777" w:rsidR="00881B56" w:rsidRDefault="00881B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048B0" w14:textId="77777777" w:rsidR="00D07693" w:rsidRDefault="00D07693">
      <w:pPr>
        <w:spacing w:after="0" w:line="240" w:lineRule="auto"/>
      </w:pPr>
      <w:r>
        <w:separator/>
      </w:r>
    </w:p>
  </w:footnote>
  <w:footnote w:type="continuationSeparator" w:id="0">
    <w:p w14:paraId="7A21276E" w14:textId="77777777" w:rsidR="00D07693" w:rsidRDefault="00D07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54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6"/>
    <w:multiLevelType w:val="singleLevel"/>
    <w:tmpl w:val="0000000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000000"/>
      </w:rPr>
    </w:lvl>
  </w:abstractNum>
  <w:abstractNum w:abstractNumId="6" w15:restartNumberingAfterBreak="0">
    <w:nsid w:val="00000008"/>
    <w:multiLevelType w:val="singleLevel"/>
    <w:tmpl w:val="000000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8" w15:restartNumberingAfterBreak="0">
    <w:nsid w:val="0000000A"/>
    <w:multiLevelType w:val="singleLevel"/>
    <w:tmpl w:val="0000000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9" w15:restartNumberingAfterBreak="0">
    <w:nsid w:val="0000000B"/>
    <w:multiLevelType w:val="singleLevel"/>
    <w:tmpl w:val="0000000B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C"/>
    <w:multiLevelType w:val="singleLevel"/>
    <w:tmpl w:val="0000000C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D"/>
    <w:multiLevelType w:val="singleLevel"/>
    <w:tmpl w:val="0000000D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0E"/>
    <w:multiLevelType w:val="singleLevel"/>
    <w:tmpl w:val="0000000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3" w15:restartNumberingAfterBreak="0">
    <w:nsid w:val="0000000F"/>
    <w:multiLevelType w:val="singleLevel"/>
    <w:tmpl w:val="0000000F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0"/>
    <w:multiLevelType w:val="singleLevel"/>
    <w:tmpl w:val="000000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5" w15:restartNumberingAfterBreak="0">
    <w:nsid w:val="00000011"/>
    <w:multiLevelType w:val="singleLevel"/>
    <w:tmpl w:val="00000011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cs="Times New Roman"/>
        <w:b/>
      </w:rPr>
    </w:lvl>
  </w:abstractNum>
  <w:abstractNum w:abstractNumId="16" w15:restartNumberingAfterBreak="0">
    <w:nsid w:val="00000012"/>
    <w:multiLevelType w:val="singleLevel"/>
    <w:tmpl w:val="0000001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17" w15:restartNumberingAfterBreak="0">
    <w:nsid w:val="00000013"/>
    <w:multiLevelType w:val="singleLevel"/>
    <w:tmpl w:val="0000001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18" w15:restartNumberingAfterBreak="0">
    <w:nsid w:val="00000014"/>
    <w:multiLevelType w:val="singleLevel"/>
    <w:tmpl w:val="000000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9" w15:restartNumberingAfterBreak="0">
    <w:nsid w:val="00000015"/>
    <w:multiLevelType w:val="multilevel"/>
    <w:tmpl w:val="00000015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00000016"/>
    <w:multiLevelType w:val="multilevel"/>
    <w:tmpl w:val="0000001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19BDD188"/>
    <w:multiLevelType w:val="singleLevel"/>
    <w:tmpl w:val="19BDD188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  <w:strike w:val="0"/>
        <w:dstrike w:val="0"/>
      </w:rPr>
    </w:lvl>
  </w:abstractNum>
  <w:abstractNum w:abstractNumId="22" w15:restartNumberingAfterBreak="0">
    <w:nsid w:val="32F51F71"/>
    <w:multiLevelType w:val="hybridMultilevel"/>
    <w:tmpl w:val="B3263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563AF"/>
    <w:multiLevelType w:val="hybridMultilevel"/>
    <w:tmpl w:val="F2B6B2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5839312">
    <w:abstractNumId w:val="0"/>
  </w:num>
  <w:num w:numId="2" w16cid:durableId="1059862145">
    <w:abstractNumId w:val="7"/>
  </w:num>
  <w:num w:numId="3" w16cid:durableId="916784019">
    <w:abstractNumId w:val="13"/>
  </w:num>
  <w:num w:numId="4" w16cid:durableId="1069158813">
    <w:abstractNumId w:val="19"/>
  </w:num>
  <w:num w:numId="5" w16cid:durableId="1536045579">
    <w:abstractNumId w:val="10"/>
  </w:num>
  <w:num w:numId="6" w16cid:durableId="348682804">
    <w:abstractNumId w:val="16"/>
  </w:num>
  <w:num w:numId="7" w16cid:durableId="1599295349">
    <w:abstractNumId w:val="1"/>
  </w:num>
  <w:num w:numId="8" w16cid:durableId="233004334">
    <w:abstractNumId w:val="2"/>
  </w:num>
  <w:num w:numId="9" w16cid:durableId="1899168868">
    <w:abstractNumId w:val="17"/>
  </w:num>
  <w:num w:numId="10" w16cid:durableId="656343576">
    <w:abstractNumId w:val="15"/>
  </w:num>
  <w:num w:numId="11" w16cid:durableId="2046980281">
    <w:abstractNumId w:val="5"/>
  </w:num>
  <w:num w:numId="12" w16cid:durableId="777680723">
    <w:abstractNumId w:val="18"/>
  </w:num>
  <w:num w:numId="13" w16cid:durableId="1928730212">
    <w:abstractNumId w:val="21"/>
  </w:num>
  <w:num w:numId="14" w16cid:durableId="806050088">
    <w:abstractNumId w:val="14"/>
  </w:num>
  <w:num w:numId="15" w16cid:durableId="778725168">
    <w:abstractNumId w:val="20"/>
  </w:num>
  <w:num w:numId="16" w16cid:durableId="1606960266">
    <w:abstractNumId w:val="4"/>
  </w:num>
  <w:num w:numId="17" w16cid:durableId="537815511">
    <w:abstractNumId w:val="12"/>
  </w:num>
  <w:num w:numId="18" w16cid:durableId="786197341">
    <w:abstractNumId w:val="3"/>
  </w:num>
  <w:num w:numId="19" w16cid:durableId="739600042">
    <w:abstractNumId w:val="9"/>
  </w:num>
  <w:num w:numId="20" w16cid:durableId="1111435880">
    <w:abstractNumId w:val="8"/>
  </w:num>
  <w:num w:numId="21" w16cid:durableId="124543121">
    <w:abstractNumId w:val="6"/>
  </w:num>
  <w:num w:numId="22" w16cid:durableId="1872379589">
    <w:abstractNumId w:val="11"/>
  </w:num>
  <w:num w:numId="23" w16cid:durableId="1571117885">
    <w:abstractNumId w:val="23"/>
  </w:num>
  <w:num w:numId="24" w16cid:durableId="174922510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1FA"/>
    <w:rsid w:val="00472528"/>
    <w:rsid w:val="00696899"/>
    <w:rsid w:val="008041FA"/>
    <w:rsid w:val="00881B56"/>
    <w:rsid w:val="00B6608B"/>
    <w:rsid w:val="00D07693"/>
    <w:rsid w:val="0B465D91"/>
    <w:rsid w:val="16A2559A"/>
    <w:rsid w:val="606C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30479D"/>
  <w15:chartTrackingRefBased/>
  <w15:docId w15:val="{867C677B-5828-4B39-AE3A-17D7E2DF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7" w:qFormat="1"/>
    <w:lsdException w:name="heading 1" w:uiPriority="6" w:qFormat="1"/>
    <w:lsdException w:name="heading 2" w:semiHidden="1" w:unhideWhenUsed="1" w:qFormat="1"/>
    <w:lsdException w:name="heading 3" w:uiPriority="6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6"/>
    <w:lsdException w:name="footer" w:uiPriority="6"/>
    <w:lsdException w:name="caption" w:uiPriority="7" w:qFormat="1"/>
    <w:lsdException w:name="List" w:uiPriority="7"/>
    <w:lsdException w:name="Title" w:qFormat="1"/>
    <w:lsdException w:name="Default Paragraph Font" w:semiHidden="1"/>
    <w:lsdException w:name="Body Text" w:uiPriority="6"/>
    <w:lsdException w:name="Body Text Indent" w:uiPriority="6"/>
    <w:lsdException w:name="Subtitle" w:qFormat="1"/>
    <w:lsdException w:name="Hyperlink" w:uiPriority="7"/>
    <w:lsdException w:name="Strong" w:uiPriority="7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7"/>
    <w:qFormat/>
    <w:pPr>
      <w:suppressAutoHyphens/>
      <w:spacing w:after="200" w:line="276" w:lineRule="auto"/>
    </w:pPr>
    <w:rPr>
      <w:rFonts w:ascii="Calibri" w:eastAsia="Times New Roman" w:hAnsi="Calibri" w:cs="Calibri"/>
      <w:color w:val="000000"/>
      <w:sz w:val="22"/>
      <w:szCs w:val="22"/>
      <w:lang w:eastAsia="zh-CN"/>
    </w:rPr>
  </w:style>
  <w:style w:type="paragraph" w:styleId="1">
    <w:name w:val="heading 1"/>
    <w:basedOn w:val="a"/>
    <w:next w:val="a"/>
    <w:uiPriority w:val="6"/>
    <w:qFormat/>
    <w:pPr>
      <w:keepNext/>
      <w:numPr>
        <w:numId w:val="1"/>
      </w:numPr>
      <w:tabs>
        <w:tab w:val="left" w:pos="0"/>
        <w:tab w:val="left" w:pos="6120"/>
      </w:tabs>
      <w:spacing w:after="0" w:line="360" w:lineRule="auto"/>
      <w:jc w:val="center"/>
      <w:outlineLvl w:val="0"/>
    </w:pPr>
    <w:rPr>
      <w:rFonts w:ascii="Times New Roman" w:hAnsi="Times New Roman" w:cs="Times New Roman"/>
      <w:sz w:val="20"/>
      <w:szCs w:val="20"/>
    </w:rPr>
  </w:style>
  <w:style w:type="paragraph" w:styleId="3">
    <w:name w:val="heading 3"/>
    <w:basedOn w:val="a"/>
    <w:next w:val="a"/>
    <w:uiPriority w:val="6"/>
    <w:qFormat/>
    <w:pPr>
      <w:keepNext/>
      <w:numPr>
        <w:ilvl w:val="2"/>
        <w:numId w:val="1"/>
      </w:numPr>
      <w:tabs>
        <w:tab w:val="left" w:pos="0"/>
      </w:tabs>
      <w:spacing w:after="0" w:line="240" w:lineRule="auto"/>
      <w:jc w:val="center"/>
      <w:outlineLvl w:val="2"/>
    </w:pPr>
    <w:rPr>
      <w:rFonts w:ascii="Arial" w:hAnsi="Arial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7"/>
    <w:rPr>
      <w:color w:val="0000FF"/>
      <w:u w:val="single"/>
    </w:rPr>
  </w:style>
  <w:style w:type="character" w:styleId="a4">
    <w:name w:val="Strong"/>
    <w:uiPriority w:val="7"/>
    <w:qFormat/>
    <w:rPr>
      <w:b/>
      <w:bCs/>
    </w:rPr>
  </w:style>
  <w:style w:type="paragraph" w:styleId="a5">
    <w:name w:val="caption"/>
    <w:basedOn w:val="a"/>
    <w:uiPriority w:val="7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header"/>
    <w:basedOn w:val="a"/>
    <w:uiPriority w:val="6"/>
    <w:pPr>
      <w:tabs>
        <w:tab w:val="center" w:pos="4677"/>
        <w:tab w:val="right" w:pos="9355"/>
      </w:tabs>
    </w:pPr>
    <w:rPr>
      <w:rFonts w:cs="Times New Roman"/>
    </w:rPr>
  </w:style>
  <w:style w:type="paragraph" w:styleId="a7">
    <w:name w:val="Body Text"/>
    <w:basedOn w:val="a"/>
    <w:uiPriority w:val="6"/>
    <w:pPr>
      <w:tabs>
        <w:tab w:val="left" w:pos="6120"/>
      </w:tabs>
      <w:spacing w:after="0" w:line="36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Body Text Indent"/>
    <w:basedOn w:val="a"/>
    <w:uiPriority w:val="6"/>
    <w:pPr>
      <w:spacing w:after="120" w:line="480" w:lineRule="auto"/>
    </w:pPr>
    <w:rPr>
      <w:rFonts w:cs="Times New Roman"/>
      <w:sz w:val="20"/>
      <w:szCs w:val="20"/>
    </w:rPr>
  </w:style>
  <w:style w:type="paragraph" w:styleId="a9">
    <w:name w:val="footer"/>
    <w:basedOn w:val="a"/>
    <w:uiPriority w:val="6"/>
    <w:pPr>
      <w:tabs>
        <w:tab w:val="center" w:pos="4677"/>
        <w:tab w:val="right" w:pos="9355"/>
      </w:tabs>
    </w:pPr>
    <w:rPr>
      <w:rFonts w:cs="Times New Roman"/>
    </w:rPr>
  </w:style>
  <w:style w:type="paragraph" w:styleId="aa">
    <w:name w:val="List"/>
    <w:basedOn w:val="a7"/>
    <w:uiPriority w:val="7"/>
    <w:rPr>
      <w:rFonts w:cs="Arial"/>
    </w:rPr>
  </w:style>
  <w:style w:type="character" w:customStyle="1" w:styleId="WW8Num2z0">
    <w:name w:val="WW8Num2z0"/>
    <w:uiPriority w:val="3"/>
    <w:rPr>
      <w:rFonts w:ascii="Symbol" w:hAnsi="Symbol" w:cs="Symbol" w:hint="default"/>
    </w:rPr>
  </w:style>
  <w:style w:type="character" w:customStyle="1" w:styleId="WW8Num3z0">
    <w:name w:val="WW8Num3z0"/>
    <w:uiPriority w:val="3"/>
    <w:rPr>
      <w:rFonts w:ascii="Symbol" w:hAnsi="Symbol" w:cs="Symbol" w:hint="default"/>
    </w:rPr>
  </w:style>
  <w:style w:type="character" w:customStyle="1" w:styleId="WW8Num4z0">
    <w:name w:val="WW8Num4z0"/>
    <w:uiPriority w:val="3"/>
    <w:rPr>
      <w:rFonts w:ascii="Symbol" w:hAnsi="Symbol" w:cs="Symbol" w:hint="default"/>
    </w:rPr>
  </w:style>
  <w:style w:type="character" w:customStyle="1" w:styleId="WW8Num5z0">
    <w:name w:val="WW8Num5z0"/>
    <w:uiPriority w:val="3"/>
    <w:rPr>
      <w:rFonts w:ascii="Symbol" w:hAnsi="Symbol" w:cs="Symbol" w:hint="default"/>
    </w:rPr>
  </w:style>
  <w:style w:type="character" w:customStyle="1" w:styleId="WW8Num7z0">
    <w:name w:val="WW8Num7z0"/>
    <w:uiPriority w:val="3"/>
    <w:rPr>
      <w:rFonts w:ascii="Symbol" w:hAnsi="Symbol" w:cs="Symbol" w:hint="default"/>
      <w:color w:val="000000"/>
    </w:rPr>
  </w:style>
  <w:style w:type="character" w:customStyle="1" w:styleId="WW8Num8z0">
    <w:name w:val="WW8Num8z0"/>
    <w:uiPriority w:val="3"/>
    <w:rPr>
      <w:rFonts w:ascii="Symbol" w:hAnsi="Symbol" w:cs="Symbol" w:hint="default"/>
    </w:rPr>
  </w:style>
  <w:style w:type="character" w:customStyle="1" w:styleId="WW8Num9z0">
    <w:name w:val="WW8Num9z0"/>
    <w:uiPriority w:val="3"/>
    <w:rPr>
      <w:rFonts w:ascii="Symbol" w:hAnsi="Symbol" w:cs="Symbol" w:hint="default"/>
    </w:rPr>
  </w:style>
  <w:style w:type="character" w:customStyle="1" w:styleId="WW8Num10z0">
    <w:name w:val="WW8Num10z0"/>
    <w:uiPriority w:val="3"/>
    <w:rPr>
      <w:rFonts w:ascii="Symbol" w:hAnsi="Symbol" w:cs="Symbol" w:hint="default"/>
    </w:rPr>
  </w:style>
  <w:style w:type="character" w:customStyle="1" w:styleId="WW8Num11z0">
    <w:name w:val="WW8Num11z0"/>
    <w:uiPriority w:val="3"/>
    <w:rPr>
      <w:rFonts w:ascii="Symbol" w:hAnsi="Symbol" w:cs="Symbol" w:hint="default"/>
    </w:rPr>
  </w:style>
  <w:style w:type="character" w:customStyle="1" w:styleId="WW8Num12z0">
    <w:name w:val="WW8Num12z0"/>
    <w:uiPriority w:val="3"/>
    <w:rPr>
      <w:rFonts w:ascii="Symbol" w:hAnsi="Symbol" w:cs="Symbol" w:hint="default"/>
    </w:rPr>
  </w:style>
  <w:style w:type="character" w:customStyle="1" w:styleId="WW8Num13z0">
    <w:name w:val="WW8Num13z0"/>
    <w:uiPriority w:val="3"/>
    <w:rPr>
      <w:rFonts w:ascii="Symbol" w:hAnsi="Symbol" w:cs="Symbol" w:hint="default"/>
    </w:rPr>
  </w:style>
  <w:style w:type="character" w:customStyle="1" w:styleId="WW8Num14z0">
    <w:name w:val="WW8Num14z0"/>
    <w:uiPriority w:val="3"/>
    <w:rPr>
      <w:rFonts w:ascii="Symbol" w:hAnsi="Symbol" w:cs="Symbol" w:hint="default"/>
    </w:rPr>
  </w:style>
  <w:style w:type="character" w:customStyle="1" w:styleId="WW8Num15z0">
    <w:name w:val="WW8Num15z0"/>
    <w:uiPriority w:val="3"/>
    <w:rPr>
      <w:rFonts w:ascii="Symbol" w:hAnsi="Symbol" w:cs="Symbol" w:hint="default"/>
    </w:rPr>
  </w:style>
  <w:style w:type="character" w:customStyle="1" w:styleId="WW8Num16z0">
    <w:name w:val="WW8Num16z0"/>
    <w:uiPriority w:val="3"/>
    <w:rPr>
      <w:rFonts w:ascii="Symbol" w:hAnsi="Symbol" w:cs="Symbol" w:hint="default"/>
    </w:rPr>
  </w:style>
  <w:style w:type="character" w:customStyle="1" w:styleId="WW8Num17z0">
    <w:name w:val="WW8Num17z0"/>
    <w:uiPriority w:val="3"/>
    <w:rPr>
      <w:rFonts w:cs="Times New Roman"/>
      <w:b/>
    </w:rPr>
  </w:style>
  <w:style w:type="character" w:customStyle="1" w:styleId="WW8Num18z0">
    <w:name w:val="WW8Num18z0"/>
    <w:uiPriority w:val="3"/>
    <w:rPr>
      <w:rFonts w:ascii="Symbol" w:hAnsi="Symbol" w:cs="Symbol" w:hint="default"/>
    </w:rPr>
  </w:style>
  <w:style w:type="character" w:customStyle="1" w:styleId="WW8Num19z0">
    <w:name w:val="WW8Num19z0"/>
    <w:uiPriority w:val="3"/>
    <w:rPr>
      <w:rFonts w:ascii="Symbol" w:hAnsi="Symbol" w:cs="Symbol" w:hint="default"/>
    </w:rPr>
  </w:style>
  <w:style w:type="character" w:customStyle="1" w:styleId="WW8Num20z0">
    <w:name w:val="WW8Num20z0"/>
    <w:uiPriority w:val="3"/>
    <w:rPr>
      <w:rFonts w:ascii="Symbol" w:hAnsi="Symbol" w:cs="Symbol" w:hint="default"/>
    </w:rPr>
  </w:style>
  <w:style w:type="character" w:customStyle="1" w:styleId="WW8Num21z0">
    <w:name w:val="WW8Num21z0"/>
    <w:uiPriority w:val="3"/>
    <w:rPr>
      <w:rFonts w:ascii="Symbol" w:hAnsi="Symbol" w:cs="Symbol" w:hint="default"/>
    </w:rPr>
  </w:style>
  <w:style w:type="character" w:customStyle="1" w:styleId="WW8Num21z1">
    <w:name w:val="WW8Num21z1"/>
    <w:uiPriority w:val="3"/>
    <w:rPr>
      <w:rFonts w:cs="Times New Roman" w:hint="default"/>
      <w:b/>
      <w:bCs/>
    </w:rPr>
  </w:style>
  <w:style w:type="character" w:customStyle="1" w:styleId="WW8Num21z2">
    <w:name w:val="WW8Num21z2"/>
    <w:uiPriority w:val="3"/>
    <w:rPr>
      <w:rFonts w:cs="Times New Roman"/>
    </w:rPr>
  </w:style>
  <w:style w:type="character" w:customStyle="1" w:styleId="11">
    <w:name w:val="Основной шрифт абзаца11"/>
    <w:uiPriority w:val="67"/>
  </w:style>
  <w:style w:type="character" w:customStyle="1" w:styleId="WW8Num22z0">
    <w:name w:val="WW8Num22z0"/>
    <w:uiPriority w:val="3"/>
    <w:rPr>
      <w:rFonts w:ascii="Symbol" w:hAnsi="Symbol" w:cs="Symbol" w:hint="default"/>
    </w:rPr>
  </w:style>
  <w:style w:type="character" w:customStyle="1" w:styleId="WW8Num22z1">
    <w:name w:val="WW8Num22z1"/>
    <w:uiPriority w:val="3"/>
    <w:rPr>
      <w:rFonts w:cs="Times New Roman"/>
    </w:rPr>
  </w:style>
  <w:style w:type="character" w:customStyle="1" w:styleId="WW8Num1z0">
    <w:name w:val="WW8Num1z0"/>
    <w:uiPriority w:val="3"/>
    <w:rPr>
      <w:rFonts w:ascii="Symbol" w:hAnsi="Symbol" w:cs="Symbol" w:hint="default"/>
    </w:rPr>
  </w:style>
  <w:style w:type="character" w:customStyle="1" w:styleId="WW8Num4z1">
    <w:name w:val="WW8Num4z1"/>
    <w:uiPriority w:val="3"/>
    <w:rPr>
      <w:rFonts w:ascii="Courier New" w:hAnsi="Courier New" w:cs="Courier New" w:hint="default"/>
      <w:sz w:val="20"/>
    </w:rPr>
  </w:style>
  <w:style w:type="character" w:customStyle="1" w:styleId="WW8Num4z2">
    <w:name w:val="WW8Num4z2"/>
    <w:uiPriority w:val="3"/>
    <w:rPr>
      <w:rFonts w:ascii="Wingdings" w:hAnsi="Wingdings" w:cs="Wingdings" w:hint="default"/>
      <w:sz w:val="20"/>
    </w:rPr>
  </w:style>
  <w:style w:type="character" w:customStyle="1" w:styleId="WW8Num6z0">
    <w:name w:val="WW8Num6z0"/>
    <w:uiPriority w:val="3"/>
    <w:rPr>
      <w:rFonts w:ascii="Symbol" w:hAnsi="Symbol" w:cs="Symbol" w:hint="default"/>
      <w:color w:val="000000"/>
    </w:rPr>
  </w:style>
  <w:style w:type="character" w:customStyle="1" w:styleId="WW8Num6z1">
    <w:name w:val="WW8Num6z1"/>
    <w:uiPriority w:val="3"/>
    <w:rPr>
      <w:rFonts w:ascii="Courier New" w:hAnsi="Courier New" w:cs="Courier New" w:hint="default"/>
    </w:rPr>
  </w:style>
  <w:style w:type="character" w:customStyle="1" w:styleId="WW8Num6z2">
    <w:name w:val="WW8Num6z2"/>
    <w:uiPriority w:val="3"/>
    <w:rPr>
      <w:rFonts w:ascii="Wingdings" w:hAnsi="Wingdings" w:cs="Wingdings" w:hint="default"/>
    </w:rPr>
  </w:style>
  <w:style w:type="character" w:customStyle="1" w:styleId="WW8Num6z3">
    <w:name w:val="WW8Num6z3"/>
    <w:uiPriority w:val="3"/>
    <w:rPr>
      <w:rFonts w:ascii="Symbol" w:hAnsi="Symbol" w:cs="Symbol" w:hint="default"/>
    </w:rPr>
  </w:style>
  <w:style w:type="character" w:customStyle="1" w:styleId="WW8Num7z1">
    <w:name w:val="WW8Num7z1"/>
    <w:uiPriority w:val="3"/>
    <w:rPr>
      <w:rFonts w:ascii="Courier New" w:hAnsi="Courier New" w:cs="Courier New" w:hint="default"/>
    </w:rPr>
  </w:style>
  <w:style w:type="character" w:customStyle="1" w:styleId="WW8Num7z2">
    <w:name w:val="WW8Num7z2"/>
    <w:uiPriority w:val="3"/>
    <w:rPr>
      <w:rFonts w:ascii="Wingdings" w:hAnsi="Wingdings" w:cs="Wingdings" w:hint="default"/>
    </w:rPr>
  </w:style>
  <w:style w:type="character" w:customStyle="1" w:styleId="WW8Num9z1">
    <w:name w:val="WW8Num9z1"/>
    <w:uiPriority w:val="3"/>
    <w:rPr>
      <w:rFonts w:ascii="Courier New" w:hAnsi="Courier New" w:cs="Courier New" w:hint="default"/>
    </w:rPr>
  </w:style>
  <w:style w:type="character" w:customStyle="1" w:styleId="WW8Num9z2">
    <w:name w:val="WW8Num9z2"/>
    <w:uiPriority w:val="3"/>
    <w:rPr>
      <w:rFonts w:ascii="Wingdings" w:hAnsi="Wingdings" w:cs="Wingdings" w:hint="default"/>
    </w:rPr>
  </w:style>
  <w:style w:type="character" w:customStyle="1" w:styleId="WW8Num10z1">
    <w:name w:val="WW8Num10z1"/>
    <w:uiPriority w:val="3"/>
    <w:rPr>
      <w:rFonts w:ascii="Courier New" w:hAnsi="Courier New" w:cs="Courier New" w:hint="default"/>
    </w:rPr>
  </w:style>
  <w:style w:type="character" w:customStyle="1" w:styleId="WW8Num10z2">
    <w:name w:val="WW8Num10z2"/>
    <w:uiPriority w:val="3"/>
    <w:rPr>
      <w:rFonts w:ascii="Wingdings" w:hAnsi="Wingdings" w:cs="Wingdings" w:hint="default"/>
    </w:rPr>
  </w:style>
  <w:style w:type="character" w:customStyle="1" w:styleId="WW8Num11z1">
    <w:name w:val="WW8Num11z1"/>
    <w:uiPriority w:val="3"/>
    <w:rPr>
      <w:rFonts w:ascii="Courier New" w:hAnsi="Courier New" w:cs="Courier New" w:hint="default"/>
    </w:rPr>
  </w:style>
  <w:style w:type="character" w:customStyle="1" w:styleId="WW8Num11z2">
    <w:name w:val="WW8Num11z2"/>
    <w:uiPriority w:val="3"/>
    <w:rPr>
      <w:rFonts w:ascii="Wingdings" w:hAnsi="Wingdings" w:cs="Wingdings" w:hint="default"/>
    </w:rPr>
  </w:style>
  <w:style w:type="character" w:customStyle="1" w:styleId="WW8Num13z1">
    <w:name w:val="WW8Num13z1"/>
    <w:uiPriority w:val="3"/>
    <w:rPr>
      <w:rFonts w:ascii="Courier New" w:hAnsi="Courier New" w:cs="Courier New" w:hint="default"/>
    </w:rPr>
  </w:style>
  <w:style w:type="character" w:customStyle="1" w:styleId="WW8Num13z2">
    <w:name w:val="WW8Num13z2"/>
    <w:uiPriority w:val="3"/>
    <w:rPr>
      <w:rFonts w:ascii="Wingdings" w:hAnsi="Wingdings" w:cs="Wingdings" w:hint="default"/>
    </w:rPr>
  </w:style>
  <w:style w:type="character" w:customStyle="1" w:styleId="WW8Num17z1">
    <w:name w:val="WW8Num17z1"/>
    <w:uiPriority w:val="3"/>
    <w:rPr>
      <w:rFonts w:ascii="Courier New" w:hAnsi="Courier New" w:cs="Courier New" w:hint="default"/>
    </w:rPr>
  </w:style>
  <w:style w:type="character" w:customStyle="1" w:styleId="WW8Num17z2">
    <w:name w:val="WW8Num17z2"/>
    <w:uiPriority w:val="3"/>
    <w:rPr>
      <w:rFonts w:ascii="Wingdings" w:hAnsi="Wingdings" w:cs="Wingdings" w:hint="default"/>
    </w:rPr>
  </w:style>
  <w:style w:type="character" w:customStyle="1" w:styleId="WW8Num18z1">
    <w:name w:val="WW8Num18z1"/>
    <w:uiPriority w:val="3"/>
    <w:rPr>
      <w:rFonts w:ascii="Courier New" w:hAnsi="Courier New" w:cs="Courier New" w:hint="default"/>
      <w:sz w:val="20"/>
    </w:rPr>
  </w:style>
  <w:style w:type="character" w:customStyle="1" w:styleId="WW8Num18z2">
    <w:name w:val="WW8Num18z2"/>
    <w:uiPriority w:val="3"/>
    <w:rPr>
      <w:rFonts w:ascii="Wingdings" w:hAnsi="Wingdings" w:cs="Wingdings" w:hint="default"/>
      <w:sz w:val="20"/>
    </w:rPr>
  </w:style>
  <w:style w:type="character" w:customStyle="1" w:styleId="WW8Num19z1">
    <w:name w:val="WW8Num19z1"/>
    <w:uiPriority w:val="3"/>
    <w:rPr>
      <w:rFonts w:ascii="Courier New" w:hAnsi="Courier New" w:cs="Courier New" w:hint="default"/>
    </w:rPr>
  </w:style>
  <w:style w:type="character" w:customStyle="1" w:styleId="WW8Num19z2">
    <w:name w:val="WW8Num19z2"/>
    <w:uiPriority w:val="3"/>
    <w:rPr>
      <w:rFonts w:ascii="Wingdings" w:hAnsi="Wingdings" w:cs="Wingdings" w:hint="default"/>
    </w:rPr>
  </w:style>
  <w:style w:type="character" w:customStyle="1" w:styleId="WW8Num20z1">
    <w:name w:val="WW8Num20z1"/>
    <w:uiPriority w:val="3"/>
    <w:rPr>
      <w:rFonts w:ascii="Courier New" w:hAnsi="Courier New" w:cs="Courier New" w:hint="default"/>
    </w:rPr>
  </w:style>
  <w:style w:type="character" w:customStyle="1" w:styleId="WW8Num20z2">
    <w:name w:val="WW8Num20z2"/>
    <w:uiPriority w:val="3"/>
    <w:rPr>
      <w:rFonts w:ascii="Wingdings" w:hAnsi="Wingdings" w:cs="Wingdings" w:hint="default"/>
    </w:rPr>
  </w:style>
  <w:style w:type="character" w:customStyle="1" w:styleId="WW8Num20z3">
    <w:name w:val="WW8Num20z3"/>
    <w:uiPriority w:val="3"/>
    <w:rPr>
      <w:rFonts w:ascii="Symbol" w:hAnsi="Symbol" w:cs="Symbol" w:hint="default"/>
    </w:rPr>
  </w:style>
  <w:style w:type="character" w:customStyle="1" w:styleId="WW8Num22z2">
    <w:name w:val="WW8Num22z2"/>
    <w:uiPriority w:val="3"/>
    <w:rPr>
      <w:rFonts w:ascii="Wingdings" w:hAnsi="Wingdings" w:cs="Wingdings" w:hint="default"/>
    </w:rPr>
  </w:style>
  <w:style w:type="character" w:customStyle="1" w:styleId="WW8Num23z0">
    <w:name w:val="WW8Num23z0"/>
    <w:uiPriority w:val="3"/>
    <w:rPr>
      <w:rFonts w:ascii="Symbol" w:hAnsi="Symbol" w:cs="Symbol" w:hint="default"/>
    </w:rPr>
  </w:style>
  <w:style w:type="character" w:customStyle="1" w:styleId="WW8Num24z0">
    <w:name w:val="WW8Num24z0"/>
    <w:uiPriority w:val="3"/>
    <w:rPr>
      <w:rFonts w:ascii="Symbol" w:hAnsi="Symbol" w:cs="Symbol" w:hint="default"/>
    </w:rPr>
  </w:style>
  <w:style w:type="character" w:customStyle="1" w:styleId="WW8Num24z1">
    <w:name w:val="WW8Num24z1"/>
    <w:uiPriority w:val="3"/>
    <w:rPr>
      <w:rFonts w:ascii="Courier New" w:hAnsi="Courier New" w:cs="Courier New" w:hint="default"/>
    </w:rPr>
  </w:style>
  <w:style w:type="character" w:customStyle="1" w:styleId="WW8Num24z2">
    <w:name w:val="WW8Num24z2"/>
    <w:uiPriority w:val="3"/>
    <w:rPr>
      <w:rFonts w:ascii="Wingdings" w:hAnsi="Wingdings" w:cs="Wingdings" w:hint="default"/>
    </w:rPr>
  </w:style>
  <w:style w:type="character" w:customStyle="1" w:styleId="WW8Num25z0">
    <w:name w:val="WW8Num25z0"/>
    <w:uiPriority w:val="3"/>
    <w:rPr>
      <w:rFonts w:ascii="Symbol" w:hAnsi="Symbol" w:cs="Symbol" w:hint="default"/>
    </w:rPr>
  </w:style>
  <w:style w:type="character" w:customStyle="1" w:styleId="WW8Num25z1">
    <w:name w:val="WW8Num25z1"/>
    <w:uiPriority w:val="3"/>
    <w:rPr>
      <w:rFonts w:ascii="Courier New" w:hAnsi="Courier New" w:cs="Courier New" w:hint="default"/>
    </w:rPr>
  </w:style>
  <w:style w:type="character" w:customStyle="1" w:styleId="WW8Num25z2">
    <w:name w:val="WW8Num25z2"/>
    <w:uiPriority w:val="3"/>
    <w:rPr>
      <w:rFonts w:ascii="Wingdings" w:hAnsi="Wingdings" w:cs="Wingdings" w:hint="default"/>
    </w:rPr>
  </w:style>
  <w:style w:type="character" w:customStyle="1" w:styleId="WW8Num26z0">
    <w:name w:val="WW8Num26z0"/>
    <w:uiPriority w:val="3"/>
    <w:rPr>
      <w:rFonts w:ascii="Symbol" w:hAnsi="Symbol" w:cs="Symbol" w:hint="default"/>
    </w:rPr>
  </w:style>
  <w:style w:type="character" w:customStyle="1" w:styleId="WW8Num26z1">
    <w:name w:val="WW8Num26z1"/>
    <w:uiPriority w:val="3"/>
    <w:rPr>
      <w:rFonts w:cs="Times New Roman"/>
    </w:rPr>
  </w:style>
  <w:style w:type="character" w:customStyle="1" w:styleId="WW8Num27z0">
    <w:name w:val="WW8Num27z0"/>
    <w:uiPriority w:val="3"/>
    <w:rPr>
      <w:rFonts w:ascii="Symbol" w:hAnsi="Symbol" w:cs="Symbol" w:hint="default"/>
      <w:color w:val="000000"/>
    </w:rPr>
  </w:style>
  <w:style w:type="character" w:customStyle="1" w:styleId="WW8Num27z1">
    <w:name w:val="WW8Num27z1"/>
    <w:uiPriority w:val="3"/>
    <w:rPr>
      <w:rFonts w:ascii="Courier New" w:hAnsi="Courier New" w:cs="Courier New" w:hint="default"/>
    </w:rPr>
  </w:style>
  <w:style w:type="character" w:customStyle="1" w:styleId="WW8Num27z2">
    <w:name w:val="WW8Num27z2"/>
    <w:uiPriority w:val="3"/>
    <w:rPr>
      <w:rFonts w:ascii="Wingdings" w:hAnsi="Wingdings" w:cs="Wingdings" w:hint="default"/>
    </w:rPr>
  </w:style>
  <w:style w:type="character" w:customStyle="1" w:styleId="WW8Num27z3">
    <w:name w:val="WW8Num27z3"/>
    <w:uiPriority w:val="3"/>
    <w:rPr>
      <w:rFonts w:ascii="Symbol" w:hAnsi="Symbol" w:cs="Symbol" w:hint="default"/>
    </w:rPr>
  </w:style>
  <w:style w:type="character" w:customStyle="1" w:styleId="WW8Num28z0">
    <w:name w:val="WW8Num28z0"/>
    <w:uiPriority w:val="3"/>
    <w:rPr>
      <w:rFonts w:ascii="Symbol" w:hAnsi="Symbol" w:cs="Symbol" w:hint="default"/>
    </w:rPr>
  </w:style>
  <w:style w:type="character" w:customStyle="1" w:styleId="WW8Num28z1">
    <w:name w:val="WW8Num28z1"/>
    <w:uiPriority w:val="3"/>
    <w:rPr>
      <w:rFonts w:ascii="Courier New" w:hAnsi="Courier New" w:cs="Courier New" w:hint="default"/>
    </w:rPr>
  </w:style>
  <w:style w:type="character" w:customStyle="1" w:styleId="WW8Num28z2">
    <w:name w:val="WW8Num28z2"/>
    <w:uiPriority w:val="3"/>
    <w:rPr>
      <w:rFonts w:ascii="Wingdings" w:hAnsi="Wingdings" w:cs="Wingdings" w:hint="default"/>
    </w:rPr>
  </w:style>
  <w:style w:type="character" w:customStyle="1" w:styleId="WW8Num29z0">
    <w:name w:val="WW8Num29z0"/>
    <w:uiPriority w:val="3"/>
    <w:rPr>
      <w:rFonts w:ascii="Symbol" w:hAnsi="Symbol" w:cs="Symbol" w:hint="default"/>
    </w:rPr>
  </w:style>
  <w:style w:type="character" w:customStyle="1" w:styleId="WW8Num30z0">
    <w:name w:val="WW8Num30z0"/>
    <w:uiPriority w:val="3"/>
    <w:rPr>
      <w:rFonts w:ascii="Symbol" w:hAnsi="Symbol" w:cs="Symbol" w:hint="default"/>
    </w:rPr>
  </w:style>
  <w:style w:type="character" w:customStyle="1" w:styleId="WW8Num30z1">
    <w:name w:val="WW8Num30z1"/>
    <w:uiPriority w:val="3"/>
    <w:rPr>
      <w:rFonts w:ascii="Courier New" w:hAnsi="Courier New" w:cs="Courier New" w:hint="default"/>
    </w:rPr>
  </w:style>
  <w:style w:type="character" w:customStyle="1" w:styleId="WW8Num30z2">
    <w:name w:val="WW8Num30z2"/>
    <w:uiPriority w:val="3"/>
    <w:rPr>
      <w:rFonts w:ascii="Wingdings" w:hAnsi="Wingdings" w:cs="Wingdings" w:hint="default"/>
    </w:rPr>
  </w:style>
  <w:style w:type="character" w:customStyle="1" w:styleId="WW8Num31z0">
    <w:name w:val="WW8Num31z0"/>
    <w:uiPriority w:val="3"/>
    <w:rPr>
      <w:rFonts w:ascii="Symbol" w:hAnsi="Symbol" w:cs="Symbol" w:hint="default"/>
    </w:rPr>
  </w:style>
  <w:style w:type="character" w:customStyle="1" w:styleId="WW8Num31z1">
    <w:name w:val="WW8Num31z1"/>
    <w:uiPriority w:val="3"/>
    <w:rPr>
      <w:rFonts w:ascii="Courier New" w:hAnsi="Courier New" w:cs="Courier New" w:hint="default"/>
    </w:rPr>
  </w:style>
  <w:style w:type="character" w:customStyle="1" w:styleId="WW8Num31z2">
    <w:name w:val="WW8Num31z2"/>
    <w:uiPriority w:val="3"/>
    <w:rPr>
      <w:rFonts w:ascii="Wingdings" w:hAnsi="Wingdings" w:cs="Wingdings" w:hint="default"/>
    </w:rPr>
  </w:style>
  <w:style w:type="character" w:customStyle="1" w:styleId="WW8Num32z0">
    <w:name w:val="WW8Num32z0"/>
    <w:uiPriority w:val="3"/>
    <w:rPr>
      <w:rFonts w:cs="Times New Roman"/>
    </w:rPr>
  </w:style>
  <w:style w:type="character" w:customStyle="1" w:styleId="WW8Num33z0">
    <w:name w:val="WW8Num33z0"/>
    <w:uiPriority w:val="3"/>
    <w:rPr>
      <w:rFonts w:ascii="Symbol" w:hAnsi="Symbol" w:cs="Symbol" w:hint="default"/>
    </w:rPr>
  </w:style>
  <w:style w:type="character" w:customStyle="1" w:styleId="WW8Num33z1">
    <w:name w:val="WW8Num33z1"/>
    <w:uiPriority w:val="3"/>
    <w:rPr>
      <w:rFonts w:ascii="Courier New" w:hAnsi="Courier New" w:cs="Courier New" w:hint="default"/>
    </w:rPr>
  </w:style>
  <w:style w:type="character" w:customStyle="1" w:styleId="WW8Num33z2">
    <w:name w:val="WW8Num33z2"/>
    <w:uiPriority w:val="3"/>
    <w:rPr>
      <w:rFonts w:ascii="Wingdings" w:hAnsi="Wingdings" w:cs="Wingdings" w:hint="default"/>
    </w:rPr>
  </w:style>
  <w:style w:type="character" w:customStyle="1" w:styleId="WW8Num34z0">
    <w:name w:val="WW8Num34z0"/>
    <w:uiPriority w:val="3"/>
    <w:rPr>
      <w:rFonts w:ascii="Symbol" w:hAnsi="Symbol" w:cs="Symbol" w:hint="default"/>
    </w:rPr>
  </w:style>
  <w:style w:type="character" w:customStyle="1" w:styleId="WW8Num35z0">
    <w:name w:val="WW8Num35z0"/>
    <w:uiPriority w:val="3"/>
    <w:rPr>
      <w:rFonts w:ascii="Symbol" w:hAnsi="Symbol" w:cs="Symbol" w:hint="default"/>
    </w:rPr>
  </w:style>
  <w:style w:type="character" w:customStyle="1" w:styleId="WW8Num35z1">
    <w:name w:val="WW8Num35z1"/>
    <w:uiPriority w:val="3"/>
    <w:rPr>
      <w:rFonts w:ascii="Courier New" w:hAnsi="Courier New" w:cs="Courier New" w:hint="default"/>
    </w:rPr>
  </w:style>
  <w:style w:type="character" w:customStyle="1" w:styleId="WW8Num35z2">
    <w:name w:val="WW8Num35z2"/>
    <w:uiPriority w:val="3"/>
    <w:rPr>
      <w:rFonts w:ascii="Wingdings" w:hAnsi="Wingdings" w:cs="Wingdings" w:hint="default"/>
    </w:rPr>
  </w:style>
  <w:style w:type="character" w:customStyle="1" w:styleId="WW8Num36z0">
    <w:name w:val="WW8Num36z0"/>
    <w:uiPriority w:val="3"/>
    <w:rPr>
      <w:rFonts w:cs="Times New Roman"/>
      <w:b/>
    </w:rPr>
  </w:style>
  <w:style w:type="character" w:customStyle="1" w:styleId="WW8Num37z0">
    <w:name w:val="WW8Num37z0"/>
    <w:uiPriority w:val="3"/>
    <w:rPr>
      <w:rFonts w:ascii="Symbol" w:hAnsi="Symbol" w:cs="Symbol" w:hint="default"/>
    </w:rPr>
  </w:style>
  <w:style w:type="character" w:customStyle="1" w:styleId="WW8Num38z0">
    <w:name w:val="WW8Num38z0"/>
    <w:uiPriority w:val="3"/>
    <w:rPr>
      <w:rFonts w:ascii="Symbol" w:hAnsi="Symbol" w:cs="Symbol" w:hint="default"/>
    </w:rPr>
  </w:style>
  <w:style w:type="character" w:customStyle="1" w:styleId="WW8Num39z0">
    <w:name w:val="WW8Num39z0"/>
    <w:uiPriority w:val="3"/>
    <w:rPr>
      <w:rFonts w:ascii="Symbol" w:hAnsi="Symbol" w:cs="Symbol" w:hint="default"/>
    </w:rPr>
  </w:style>
  <w:style w:type="character" w:customStyle="1" w:styleId="WW8Num40z0">
    <w:name w:val="WW8Num40z0"/>
    <w:uiPriority w:val="3"/>
    <w:rPr>
      <w:rFonts w:ascii="Symbol" w:hAnsi="Symbol" w:cs="Symbol" w:hint="default"/>
    </w:rPr>
  </w:style>
  <w:style w:type="character" w:customStyle="1" w:styleId="WW8Num40z1">
    <w:name w:val="WW8Num40z1"/>
    <w:uiPriority w:val="3"/>
    <w:rPr>
      <w:rFonts w:ascii="Courier New" w:hAnsi="Courier New" w:cs="Courier New" w:hint="default"/>
    </w:rPr>
  </w:style>
  <w:style w:type="character" w:customStyle="1" w:styleId="WW8Num40z2">
    <w:name w:val="WW8Num40z2"/>
    <w:uiPriority w:val="3"/>
    <w:rPr>
      <w:rFonts w:ascii="Wingdings" w:hAnsi="Wingdings" w:cs="Wingdings" w:hint="default"/>
    </w:rPr>
  </w:style>
  <w:style w:type="character" w:customStyle="1" w:styleId="WW8Num41z0">
    <w:name w:val="WW8Num41z0"/>
    <w:uiPriority w:val="3"/>
    <w:rPr>
      <w:rFonts w:ascii="Symbol" w:hAnsi="Symbol" w:cs="Symbol" w:hint="default"/>
    </w:rPr>
  </w:style>
  <w:style w:type="character" w:customStyle="1" w:styleId="WW8Num41z1">
    <w:name w:val="WW8Num41z1"/>
    <w:uiPriority w:val="3"/>
    <w:rPr>
      <w:rFonts w:ascii="Courier New" w:hAnsi="Courier New" w:cs="Courier New" w:hint="default"/>
    </w:rPr>
  </w:style>
  <w:style w:type="character" w:customStyle="1" w:styleId="WW8Num41z2">
    <w:name w:val="WW8Num41z2"/>
    <w:uiPriority w:val="3"/>
    <w:rPr>
      <w:rFonts w:ascii="Wingdings" w:hAnsi="Wingdings" w:cs="Wingdings" w:hint="default"/>
    </w:rPr>
  </w:style>
  <w:style w:type="character" w:customStyle="1" w:styleId="10">
    <w:name w:val="Основной шрифт абзаца1"/>
    <w:uiPriority w:val="67"/>
  </w:style>
  <w:style w:type="character" w:customStyle="1" w:styleId="12">
    <w:name w:val="Заголовок 1 Знак"/>
    <w:uiPriority w:val="67"/>
    <w:rPr>
      <w:rFonts w:ascii="Times New Roman" w:hAnsi="Times New Roman" w:cs="Times New Roman"/>
      <w:sz w:val="20"/>
      <w:szCs w:val="20"/>
    </w:rPr>
  </w:style>
  <w:style w:type="character" w:customStyle="1" w:styleId="30">
    <w:name w:val="Заголовок 3 Знак"/>
    <w:uiPriority w:val="67"/>
    <w:rPr>
      <w:rFonts w:ascii="Arial" w:hAnsi="Arial" w:cs="Arial"/>
      <w:b/>
      <w:bCs/>
      <w:sz w:val="20"/>
      <w:szCs w:val="20"/>
    </w:rPr>
  </w:style>
  <w:style w:type="character" w:customStyle="1" w:styleId="ab">
    <w:name w:val="Основной текст Знак"/>
    <w:uiPriority w:val="67"/>
    <w:rPr>
      <w:rFonts w:ascii="Times New Roman" w:hAnsi="Times New Roman" w:cs="Times New Roman"/>
      <w:sz w:val="20"/>
      <w:szCs w:val="20"/>
    </w:rPr>
  </w:style>
  <w:style w:type="character" w:customStyle="1" w:styleId="ac">
    <w:name w:val="Основной текст с отступом Знак"/>
    <w:uiPriority w:val="67"/>
    <w:rPr>
      <w:rFonts w:cs="Times New Roman"/>
    </w:rPr>
  </w:style>
  <w:style w:type="character" w:customStyle="1" w:styleId="2">
    <w:name w:val="Основной текст с отступом 2 Знак"/>
    <w:uiPriority w:val="67"/>
    <w:rPr>
      <w:rFonts w:cs="Times New Roman"/>
    </w:rPr>
  </w:style>
  <w:style w:type="character" w:customStyle="1" w:styleId="31">
    <w:name w:val="Основной текст с отступом 3 Знак"/>
    <w:uiPriority w:val="67"/>
    <w:rPr>
      <w:rFonts w:cs="Times New Roman"/>
      <w:sz w:val="16"/>
      <w:szCs w:val="16"/>
    </w:rPr>
  </w:style>
  <w:style w:type="character" w:customStyle="1" w:styleId="32">
    <w:name w:val="Основной текст 3 Знак"/>
    <w:uiPriority w:val="67"/>
    <w:rPr>
      <w:rFonts w:cs="Times New Roman"/>
      <w:sz w:val="16"/>
      <w:szCs w:val="16"/>
    </w:rPr>
  </w:style>
  <w:style w:type="character" w:customStyle="1" w:styleId="BodyTextIndentChar">
    <w:name w:val="Body Text Indent Char"/>
    <w:uiPriority w:val="6"/>
    <w:rPr>
      <w:rFonts w:cs="Times New Roman"/>
    </w:rPr>
  </w:style>
  <w:style w:type="character" w:customStyle="1" w:styleId="ad">
    <w:name w:val="Верхний колонтитул Знак"/>
    <w:uiPriority w:val="68"/>
    <w:rPr>
      <w:rFonts w:cs="Calibri"/>
      <w:sz w:val="22"/>
      <w:szCs w:val="22"/>
    </w:rPr>
  </w:style>
  <w:style w:type="character" w:customStyle="1" w:styleId="ae">
    <w:name w:val="Нижний колонтитул Знак"/>
    <w:uiPriority w:val="67"/>
    <w:rPr>
      <w:rFonts w:cs="Calibri"/>
      <w:sz w:val="22"/>
      <w:szCs w:val="22"/>
    </w:rPr>
  </w:style>
  <w:style w:type="character" w:customStyle="1" w:styleId="af">
    <w:name w:val="Текст выноски Знак"/>
    <w:uiPriority w:val="67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7"/>
    <w:uiPriority w:val="6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Lucida Sans"/>
    </w:rPr>
  </w:style>
  <w:style w:type="paragraph" w:customStyle="1" w:styleId="14">
    <w:name w:val="Название объекта1"/>
    <w:basedOn w:val="a"/>
    <w:uiPriority w:val="6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Колонтитул"/>
    <w:basedOn w:val="a"/>
    <w:uiPriority w:val="67"/>
    <w:pPr>
      <w:suppressLineNumbers/>
      <w:tabs>
        <w:tab w:val="center" w:pos="4819"/>
        <w:tab w:val="right" w:pos="9638"/>
      </w:tabs>
    </w:pPr>
  </w:style>
  <w:style w:type="paragraph" w:customStyle="1" w:styleId="15">
    <w:name w:val="Указатель1"/>
    <w:basedOn w:val="a"/>
    <w:uiPriority w:val="67"/>
    <w:pPr>
      <w:suppressLineNumbers/>
    </w:pPr>
    <w:rPr>
      <w:rFonts w:cs="Arial"/>
    </w:rPr>
  </w:style>
  <w:style w:type="paragraph" w:customStyle="1" w:styleId="Caption1">
    <w:name w:val="Caption1"/>
    <w:basedOn w:val="a"/>
    <w:uiPriority w:val="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uiPriority w:val="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a"/>
    <w:uiPriority w:val="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a"/>
    <w:uiPriority w:val="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Основной текст с отступом 21"/>
    <w:basedOn w:val="a"/>
    <w:uiPriority w:val="67"/>
    <w:pPr>
      <w:spacing w:after="120" w:line="480" w:lineRule="auto"/>
      <w:ind w:left="283"/>
    </w:pPr>
    <w:rPr>
      <w:rFonts w:cs="Times New Roman"/>
      <w:sz w:val="20"/>
      <w:szCs w:val="20"/>
    </w:rPr>
  </w:style>
  <w:style w:type="paragraph" w:customStyle="1" w:styleId="310">
    <w:name w:val="Основной текст с отступом 31"/>
    <w:basedOn w:val="a"/>
    <w:uiPriority w:val="67"/>
    <w:pPr>
      <w:spacing w:after="120"/>
      <w:ind w:left="283"/>
    </w:pPr>
    <w:rPr>
      <w:rFonts w:cs="Times New Roman"/>
      <w:sz w:val="16"/>
      <w:szCs w:val="16"/>
    </w:rPr>
  </w:style>
  <w:style w:type="paragraph" w:customStyle="1" w:styleId="311">
    <w:name w:val="Основной текст 31"/>
    <w:basedOn w:val="a"/>
    <w:uiPriority w:val="67"/>
    <w:pPr>
      <w:spacing w:after="120"/>
    </w:pPr>
    <w:rPr>
      <w:rFonts w:cs="Times New Roman"/>
      <w:sz w:val="16"/>
      <w:szCs w:val="16"/>
    </w:rPr>
  </w:style>
  <w:style w:type="paragraph" w:customStyle="1" w:styleId="16">
    <w:name w:val="Обычный (веб)1"/>
    <w:basedOn w:val="a"/>
    <w:uiPriority w:val="68"/>
    <w:pPr>
      <w:spacing w:before="100" w:after="100" w:line="240" w:lineRule="auto"/>
    </w:pPr>
    <w:rPr>
      <w:rFonts w:cs="Times New Roman"/>
      <w:sz w:val="24"/>
      <w:szCs w:val="24"/>
    </w:rPr>
  </w:style>
  <w:style w:type="paragraph" w:customStyle="1" w:styleId="17">
    <w:name w:val="Абзац списка1"/>
    <w:basedOn w:val="a"/>
    <w:uiPriority w:val="7"/>
    <w:pPr>
      <w:ind w:left="720"/>
    </w:pPr>
  </w:style>
  <w:style w:type="paragraph" w:customStyle="1" w:styleId="BodyTextIndent1">
    <w:name w:val="Body Text Indent1"/>
    <w:basedOn w:val="a"/>
    <w:uiPriority w:val="6"/>
    <w:pPr>
      <w:spacing w:after="120"/>
      <w:ind w:left="283"/>
    </w:pPr>
    <w:rPr>
      <w:rFonts w:cs="Times New Roman"/>
      <w:sz w:val="20"/>
      <w:szCs w:val="20"/>
    </w:rPr>
  </w:style>
  <w:style w:type="paragraph" w:customStyle="1" w:styleId="18">
    <w:name w:val="Текст выноски1"/>
    <w:basedOn w:val="a"/>
    <w:uiPriority w:val="67"/>
    <w:pPr>
      <w:spacing w:after="0" w:line="240" w:lineRule="auto"/>
    </w:pPr>
    <w:rPr>
      <w:rFonts w:ascii="Segoe UI" w:hAnsi="Segoe UI" w:cs="Times New Roman"/>
      <w:sz w:val="18"/>
      <w:szCs w:val="18"/>
    </w:rPr>
  </w:style>
  <w:style w:type="paragraph" w:customStyle="1" w:styleId="western">
    <w:name w:val="western"/>
    <w:basedOn w:val="a"/>
    <w:uiPriority w:val="7"/>
    <w:pPr>
      <w:spacing w:before="280" w:after="142"/>
    </w:pPr>
    <w:rPr>
      <w:rFonts w:ascii="Times New Roman" w:hAnsi="Times New Roman" w:cs="Times New Roman"/>
      <w:sz w:val="24"/>
      <w:szCs w:val="24"/>
    </w:rPr>
  </w:style>
  <w:style w:type="paragraph" w:customStyle="1" w:styleId="19">
    <w:name w:val="Абзац списка1"/>
    <w:basedOn w:val="a"/>
    <w:uiPriority w:val="67"/>
    <w:pPr>
      <w:ind w:left="708"/>
    </w:pPr>
  </w:style>
  <w:style w:type="paragraph" w:customStyle="1" w:styleId="1a">
    <w:name w:val="Без интервала1"/>
    <w:uiPriority w:val="67"/>
    <w:pPr>
      <w:suppressAutoHyphens/>
    </w:pPr>
    <w:rPr>
      <w:rFonts w:eastAsia="Times New Roman"/>
      <w:color w:val="000000"/>
      <w:sz w:val="24"/>
      <w:szCs w:val="24"/>
      <w:lang w:eastAsia="zh-CN"/>
    </w:rPr>
  </w:style>
  <w:style w:type="paragraph" w:customStyle="1" w:styleId="af1">
    <w:name w:val="Содержимое таблицы"/>
    <w:basedOn w:val="a"/>
    <w:uiPriority w:val="67"/>
    <w:pPr>
      <w:widowControl w:val="0"/>
      <w:suppressLineNumbers/>
    </w:pPr>
  </w:style>
  <w:style w:type="paragraph" w:customStyle="1" w:styleId="af2">
    <w:name w:val="Заголовок таблицы"/>
    <w:basedOn w:val="af1"/>
    <w:uiPriority w:val="67"/>
    <w:pPr>
      <w:jc w:val="center"/>
    </w:pPr>
    <w:rPr>
      <w:b/>
      <w:bCs/>
    </w:rPr>
  </w:style>
  <w:style w:type="paragraph" w:customStyle="1" w:styleId="af3">
    <w:name w:val="Содержимое врезки"/>
    <w:basedOn w:val="a"/>
    <w:uiPriority w:val="67"/>
  </w:style>
  <w:style w:type="paragraph" w:customStyle="1" w:styleId="33">
    <w:name w:val="Заголовок №3"/>
    <w:basedOn w:val="a"/>
    <w:uiPriority w:val="67"/>
    <w:pPr>
      <w:ind w:firstLine="550"/>
      <w:outlineLvl w:val="2"/>
    </w:pPr>
    <w:rPr>
      <w:rFonts w:ascii="Arial" w:eastAsia="Arial" w:hAnsi="Arial" w:cs="Arial"/>
      <w:b/>
      <w:bCs/>
    </w:rPr>
  </w:style>
  <w:style w:type="paragraph" w:customStyle="1" w:styleId="1b">
    <w:name w:val="Основной текст1"/>
    <w:basedOn w:val="a"/>
    <w:uiPriority w:val="67"/>
    <w:pPr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3209</Words>
  <Characters>18295</Characters>
  <Application>Microsoft Office Word</Application>
  <DocSecurity>0</DocSecurity>
  <Lines>152</Lines>
  <Paragraphs>42</Paragraphs>
  <ScaleCrop>false</ScaleCrop>
  <Company/>
  <LinksUpToDate>false</LinksUpToDate>
  <CharactersWithSpaces>21462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Лера</cp:lastModifiedBy>
  <cp:revision>3</cp:revision>
  <cp:lastPrinted>2025-08-21T07:00:00Z</cp:lastPrinted>
  <dcterms:created xsi:type="dcterms:W3CDTF">2026-08-25T10:53:00Z</dcterms:created>
  <dcterms:modified xsi:type="dcterms:W3CDTF">2026-09-03T08:07:00Z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F7ED47697970441BB509A4FAC0128B3B_13</vt:lpwstr>
  </property>
  <property fmtid="{D5CDD505-2E9C-101B-9397-08002B2CF9AE}" pid="3" name="KSOProductBuildVer">
    <vt:lpwstr>1049-12.2.0.21931</vt:lpwstr>
  </property>
</Properties>
</file>